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9073" w14:textId="0EEECF08" w:rsidR="00523A62" w:rsidRDefault="00523A62" w:rsidP="00837CBE">
      <w:pPr>
        <w:pStyle w:val="Corpodetexto"/>
        <w:rPr>
          <w:rFonts w:ascii="Times New Roman"/>
          <w:sz w:val="20"/>
        </w:rPr>
      </w:pPr>
    </w:p>
    <w:p w14:paraId="1DAC90BB" w14:textId="4D03F37F" w:rsidR="00523A62" w:rsidRDefault="00801078" w:rsidP="00837CBE">
      <w:pPr>
        <w:pStyle w:val="Ttulo1"/>
        <w:spacing w:before="279"/>
        <w:ind w:right="144"/>
      </w:pPr>
      <w:r>
        <w:t>Anexo</w:t>
      </w:r>
      <w:r>
        <w:rPr>
          <w:spacing w:val="-4"/>
        </w:rPr>
        <w:t xml:space="preserve"> </w:t>
      </w:r>
      <w:r>
        <w:t>I</w:t>
      </w:r>
      <w:r w:rsidR="00962276">
        <w:t>I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Procedimento Contratado pelo Usuário</w:t>
      </w:r>
    </w:p>
    <w:p w14:paraId="1DAC90BC" w14:textId="77777777" w:rsidR="00523A62" w:rsidRDefault="00801078" w:rsidP="00837CBE">
      <w:pPr>
        <w:pStyle w:val="Corpodetexto"/>
        <w:tabs>
          <w:tab w:val="left" w:pos="5249"/>
          <w:tab w:val="left" w:pos="5778"/>
          <w:tab w:val="left" w:pos="9173"/>
        </w:tabs>
        <w:spacing w:before="282"/>
      </w:pPr>
      <w:r>
        <w:rPr>
          <w:spacing w:val="-2"/>
        </w:rPr>
        <w:t>Nome:</w:t>
      </w:r>
      <w:r>
        <w:rPr>
          <w:u w:val="single"/>
        </w:rPr>
        <w:tab/>
      </w:r>
      <w: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1DAC90BD" w14:textId="5E17EDE8" w:rsidR="00523A62" w:rsidRDefault="00801078" w:rsidP="00837CBE">
      <w:pPr>
        <w:pStyle w:val="Corpodetexto"/>
        <w:spacing w:before="180" w:line="259" w:lineRule="auto"/>
        <w:ind w:right="251"/>
        <w:jc w:val="both"/>
      </w:pPr>
      <w:r>
        <w:t xml:space="preserve">Eu, acima identificado, na condição de usuário contratante dos serviços do </w:t>
      </w:r>
      <w:r w:rsidR="00A26513" w:rsidRPr="00073CB0">
        <w:rPr>
          <w:iCs/>
          <w:sz w:val="24"/>
          <w:szCs w:val="24"/>
        </w:rPr>
        <w:t xml:space="preserve">Laboratório Multiusuário de Análises Química – </w:t>
      </w:r>
      <w:proofErr w:type="spellStart"/>
      <w:r w:rsidR="00A26513" w:rsidRPr="00073CB0">
        <w:rPr>
          <w:iCs/>
          <w:spacing w:val="-2"/>
          <w:sz w:val="24"/>
          <w:szCs w:val="24"/>
        </w:rPr>
        <w:t>Lamaq</w:t>
      </w:r>
      <w:proofErr w:type="spellEnd"/>
      <w:r w:rsidR="00A26513" w:rsidRPr="00073CB0">
        <w:rPr>
          <w:iCs/>
          <w:spacing w:val="-2"/>
          <w:sz w:val="24"/>
          <w:szCs w:val="24"/>
        </w:rPr>
        <w:t xml:space="preserve"> - Carol </w:t>
      </w:r>
      <w:proofErr w:type="spellStart"/>
      <w:r w:rsidR="00A26513" w:rsidRPr="00073CB0">
        <w:rPr>
          <w:iCs/>
          <w:spacing w:val="-2"/>
          <w:sz w:val="24"/>
          <w:szCs w:val="24"/>
        </w:rPr>
        <w:t>Collins</w:t>
      </w:r>
      <w:proofErr w:type="spellEnd"/>
      <w:r>
        <w:t>, estou ciente e presto anuência às condições expressas abaixo para a efetiva realização dos serviços demandados:</w:t>
      </w:r>
    </w:p>
    <w:p w14:paraId="4F634F2B" w14:textId="77777777" w:rsidR="002455AC" w:rsidRDefault="002455AC" w:rsidP="00837CBE">
      <w:pPr>
        <w:pStyle w:val="Corpodetexto"/>
        <w:spacing w:before="180" w:line="259" w:lineRule="auto"/>
        <w:ind w:right="251"/>
        <w:jc w:val="both"/>
      </w:pP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425"/>
        <w:gridCol w:w="1813"/>
        <w:gridCol w:w="1306"/>
      </w:tblGrid>
      <w:tr w:rsidR="002455AC" w14:paraId="32ABBBD4" w14:textId="77777777" w:rsidTr="00BF31D9">
        <w:trPr>
          <w:trHeight w:val="270"/>
        </w:trPr>
        <w:tc>
          <w:tcPr>
            <w:tcW w:w="4962" w:type="dxa"/>
          </w:tcPr>
          <w:p w14:paraId="40F0C102" w14:textId="77777777" w:rsidR="002455AC" w:rsidRDefault="002455AC" w:rsidP="00840A6A">
            <w:pPr>
              <w:pStyle w:val="TableParagraph"/>
              <w:spacing w:line="251" w:lineRule="exact"/>
            </w:pPr>
            <w:r>
              <w:t>Amostras</w:t>
            </w:r>
            <w:r>
              <w:rPr>
                <w:spacing w:val="-8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retiradas</w:t>
            </w:r>
            <w:r>
              <w:rPr>
                <w:spacing w:val="-5"/>
              </w:rPr>
              <w:t xml:space="preserve"> </w:t>
            </w:r>
            <w:r>
              <w:t>após</w:t>
            </w:r>
            <w:r>
              <w:rPr>
                <w:spacing w:val="-5"/>
              </w:rPr>
              <w:t xml:space="preserve"> </w:t>
            </w:r>
            <w:r>
              <w:t>prestação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serviço?</w:t>
            </w:r>
          </w:p>
        </w:tc>
        <w:tc>
          <w:tcPr>
            <w:tcW w:w="2693" w:type="dxa"/>
          </w:tcPr>
          <w:p w14:paraId="6F29535F" w14:textId="77777777" w:rsidR="002455AC" w:rsidRDefault="002455AC" w:rsidP="00840A6A">
            <w:pPr>
              <w:pStyle w:val="TableParagraph"/>
              <w:spacing w:line="251" w:lineRule="exact"/>
              <w:ind w:right="94"/>
              <w:jc w:val="right"/>
            </w:pPr>
            <w:r>
              <w:rPr>
                <w:spacing w:val="-5"/>
              </w:rPr>
              <w:t>Sim</w:t>
            </w:r>
          </w:p>
        </w:tc>
        <w:tc>
          <w:tcPr>
            <w:tcW w:w="425" w:type="dxa"/>
          </w:tcPr>
          <w:p w14:paraId="1F706810" w14:textId="77777777" w:rsidR="002455AC" w:rsidRDefault="002455AC" w:rsidP="00840A6A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1813" w:type="dxa"/>
          </w:tcPr>
          <w:p w14:paraId="3654EDBA" w14:textId="77777777" w:rsidR="002455AC" w:rsidRDefault="002455AC" w:rsidP="00840A6A">
            <w:pPr>
              <w:pStyle w:val="TableParagraph"/>
              <w:spacing w:line="251" w:lineRule="exact"/>
              <w:ind w:right="93"/>
              <w:jc w:val="right"/>
            </w:pPr>
            <w:r>
              <w:rPr>
                <w:spacing w:val="-5"/>
              </w:rPr>
              <w:t>Não</w:t>
            </w:r>
          </w:p>
        </w:tc>
        <w:tc>
          <w:tcPr>
            <w:tcW w:w="1306" w:type="dxa"/>
          </w:tcPr>
          <w:p w14:paraId="7330D015" w14:textId="77777777" w:rsidR="002455AC" w:rsidRDefault="002455AC" w:rsidP="00840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6C0" w14:paraId="5B0EB673" w14:textId="77777777" w:rsidTr="00BF31D9">
        <w:trPr>
          <w:trHeight w:val="270"/>
        </w:trPr>
        <w:tc>
          <w:tcPr>
            <w:tcW w:w="4962" w:type="dxa"/>
          </w:tcPr>
          <w:p w14:paraId="04D28BBB" w14:textId="735B31C8" w:rsidR="00C046C0" w:rsidRDefault="00C046C0" w:rsidP="00840A6A">
            <w:pPr>
              <w:pStyle w:val="TableParagraph"/>
              <w:spacing w:line="251" w:lineRule="exact"/>
            </w:pPr>
            <w:r>
              <w:t>Setor Solic</w:t>
            </w:r>
            <w:r w:rsidR="00BF31D9">
              <w:t>itante</w:t>
            </w:r>
          </w:p>
        </w:tc>
        <w:tc>
          <w:tcPr>
            <w:tcW w:w="2693" w:type="dxa"/>
          </w:tcPr>
          <w:p w14:paraId="1C474A3F" w14:textId="1945C932" w:rsidR="00C046C0" w:rsidRPr="00BF31D9" w:rsidRDefault="00BF31D9" w:rsidP="00BF31D9">
            <w:pPr>
              <w:pStyle w:val="TableParagraph"/>
              <w:spacing w:line="251" w:lineRule="exact"/>
              <w:ind w:right="94"/>
              <w:jc w:val="both"/>
              <w:rPr>
                <w:bCs/>
                <w:spacing w:val="-5"/>
              </w:rPr>
            </w:pPr>
            <w:r w:rsidRPr="00BF31D9">
              <w:rPr>
                <w:bCs/>
                <w:color w:val="000000"/>
                <w:sz w:val="20"/>
                <w:szCs w:val="20"/>
                <w:lang w:val="pt-BR"/>
              </w:rPr>
              <w:t>Instituições de Ensino e Pesquisa Públicas</w:t>
            </w:r>
          </w:p>
        </w:tc>
        <w:tc>
          <w:tcPr>
            <w:tcW w:w="425" w:type="dxa"/>
          </w:tcPr>
          <w:p w14:paraId="75F81568" w14:textId="77777777" w:rsidR="00C046C0" w:rsidRDefault="00C046C0" w:rsidP="00840A6A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1813" w:type="dxa"/>
          </w:tcPr>
          <w:p w14:paraId="495A2B7B" w14:textId="2DF2AFBA" w:rsidR="00C046C0" w:rsidRPr="00BF31D9" w:rsidRDefault="00BF31D9" w:rsidP="00BF31D9">
            <w:pPr>
              <w:pStyle w:val="TableParagraph"/>
              <w:spacing w:line="251" w:lineRule="exact"/>
              <w:ind w:right="93"/>
              <w:jc w:val="both"/>
              <w:rPr>
                <w:bCs/>
                <w:spacing w:val="-5"/>
              </w:rPr>
            </w:pPr>
            <w:r w:rsidRPr="00BF31D9">
              <w:rPr>
                <w:bCs/>
                <w:color w:val="000000"/>
                <w:sz w:val="20"/>
                <w:szCs w:val="20"/>
              </w:rPr>
              <w:t>Empresas/ Indústrias / Setor Privado</w:t>
            </w:r>
          </w:p>
        </w:tc>
        <w:tc>
          <w:tcPr>
            <w:tcW w:w="1306" w:type="dxa"/>
          </w:tcPr>
          <w:p w14:paraId="2342F71C" w14:textId="77777777" w:rsidR="00C046C0" w:rsidRDefault="00C046C0" w:rsidP="00840A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C5754D" w14:textId="77777777" w:rsidR="002455AC" w:rsidRDefault="002455AC" w:rsidP="002455AC">
      <w:pPr>
        <w:spacing w:before="239" w:line="259" w:lineRule="auto"/>
        <w:ind w:right="255"/>
        <w:jc w:val="both"/>
        <w:rPr>
          <w:i/>
        </w:rPr>
      </w:pPr>
      <w:r>
        <w:rPr>
          <w:i/>
        </w:rPr>
        <w:t xml:space="preserve">Amostras não retiradas no prazo de 60 dias corridos após entrega do relatório de prestação de serviços resultarão em cobrança de taxa de descarte, com valor a ser definido conforme características de cada </w:t>
      </w:r>
      <w:r>
        <w:rPr>
          <w:i/>
          <w:spacing w:val="-2"/>
        </w:rPr>
        <w:t>amostra.</w:t>
      </w: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"/>
        <w:gridCol w:w="2816"/>
        <w:gridCol w:w="2121"/>
        <w:gridCol w:w="969"/>
        <w:gridCol w:w="1843"/>
        <w:gridCol w:w="1842"/>
        <w:gridCol w:w="993"/>
      </w:tblGrid>
      <w:tr w:rsidR="00716385" w14:paraId="60586E8E" w14:textId="77777777" w:rsidTr="00D65864">
        <w:trPr>
          <w:trHeight w:val="489"/>
        </w:trPr>
        <w:tc>
          <w:tcPr>
            <w:tcW w:w="602" w:type="dxa"/>
            <w:vMerge w:val="restart"/>
            <w:vAlign w:val="center"/>
          </w:tcPr>
          <w:p w14:paraId="03AB6777" w14:textId="77777777" w:rsidR="00716385" w:rsidRDefault="00716385" w:rsidP="00716385">
            <w:pPr>
              <w:pStyle w:val="TableParagraph"/>
              <w:spacing w:before="123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14:paraId="61ACE95D" w14:textId="77777777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716385">
              <w:rPr>
                <w:b/>
                <w:spacing w:val="-2"/>
                <w:sz w:val="20"/>
                <w:szCs w:val="20"/>
              </w:rPr>
              <w:t>Serviço</w:t>
            </w:r>
          </w:p>
        </w:tc>
        <w:tc>
          <w:tcPr>
            <w:tcW w:w="2121" w:type="dxa"/>
            <w:vMerge w:val="restart"/>
            <w:vAlign w:val="center"/>
          </w:tcPr>
          <w:p w14:paraId="41818A46" w14:textId="4A54937F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716385">
              <w:rPr>
                <w:b/>
                <w:spacing w:val="-2"/>
                <w:sz w:val="20"/>
                <w:szCs w:val="20"/>
              </w:rPr>
              <w:t>Descrição das Amostras</w:t>
            </w:r>
          </w:p>
        </w:tc>
        <w:tc>
          <w:tcPr>
            <w:tcW w:w="969" w:type="dxa"/>
            <w:vMerge w:val="restart"/>
            <w:vAlign w:val="center"/>
          </w:tcPr>
          <w:p w14:paraId="21A27214" w14:textId="77777777" w:rsidR="00716385" w:rsidRPr="00716385" w:rsidRDefault="00716385" w:rsidP="00716385">
            <w:pPr>
              <w:pStyle w:val="TableParagraph"/>
              <w:spacing w:line="240" w:lineRule="atLeast"/>
              <w:ind w:right="162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385">
              <w:rPr>
                <w:b/>
                <w:spacing w:val="-2"/>
                <w:sz w:val="20"/>
                <w:szCs w:val="20"/>
              </w:rPr>
              <w:t>Quant</w:t>
            </w:r>
            <w:proofErr w:type="spellEnd"/>
            <w:r w:rsidRPr="00716385">
              <w:rPr>
                <w:b/>
                <w:spacing w:val="-2"/>
                <w:sz w:val="20"/>
                <w:szCs w:val="20"/>
              </w:rPr>
              <w:t>. Amostras</w:t>
            </w:r>
          </w:p>
        </w:tc>
        <w:tc>
          <w:tcPr>
            <w:tcW w:w="3685" w:type="dxa"/>
            <w:gridSpan w:val="2"/>
            <w:vAlign w:val="center"/>
          </w:tcPr>
          <w:p w14:paraId="298FDEFF" w14:textId="096A994B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pacing w:val="-2"/>
                <w:sz w:val="20"/>
                <w:szCs w:val="20"/>
              </w:rPr>
            </w:pPr>
            <w:r w:rsidRPr="00716385">
              <w:rPr>
                <w:b/>
                <w:sz w:val="20"/>
                <w:szCs w:val="20"/>
              </w:rPr>
              <w:t>Valor</w:t>
            </w:r>
            <w:r w:rsidRPr="00716385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16385">
              <w:rPr>
                <w:b/>
                <w:sz w:val="20"/>
                <w:szCs w:val="20"/>
              </w:rPr>
              <w:t>Unit</w:t>
            </w:r>
            <w:proofErr w:type="spellEnd"/>
            <w:r w:rsidRPr="00716385">
              <w:rPr>
                <w:b/>
                <w:sz w:val="20"/>
                <w:szCs w:val="20"/>
              </w:rPr>
              <w:t xml:space="preserve">. </w:t>
            </w:r>
            <w:r w:rsidRPr="00716385">
              <w:rPr>
                <w:b/>
                <w:spacing w:val="-4"/>
                <w:sz w:val="20"/>
                <w:szCs w:val="20"/>
              </w:rPr>
              <w:t>(R$)</w:t>
            </w:r>
          </w:p>
        </w:tc>
        <w:tc>
          <w:tcPr>
            <w:tcW w:w="993" w:type="dxa"/>
            <w:vMerge w:val="restart"/>
            <w:vAlign w:val="center"/>
          </w:tcPr>
          <w:p w14:paraId="2B00FF8C" w14:textId="7B1D2E8D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z w:val="20"/>
                <w:szCs w:val="20"/>
              </w:rPr>
            </w:pPr>
            <w:r w:rsidRPr="00716385">
              <w:rPr>
                <w:b/>
                <w:spacing w:val="-2"/>
                <w:sz w:val="20"/>
                <w:szCs w:val="20"/>
              </w:rPr>
              <w:t>Subtotal</w:t>
            </w:r>
          </w:p>
        </w:tc>
      </w:tr>
      <w:tr w:rsidR="00716385" w14:paraId="56361989" w14:textId="77777777" w:rsidTr="00D65864">
        <w:trPr>
          <w:trHeight w:val="489"/>
        </w:trPr>
        <w:tc>
          <w:tcPr>
            <w:tcW w:w="602" w:type="dxa"/>
            <w:vMerge/>
          </w:tcPr>
          <w:p w14:paraId="49441951" w14:textId="77777777" w:rsidR="00716385" w:rsidRDefault="00716385" w:rsidP="00840A6A">
            <w:pPr>
              <w:pStyle w:val="TableParagraph"/>
              <w:spacing w:before="123"/>
              <w:ind w:right="5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2829" w:type="dxa"/>
            <w:gridSpan w:val="2"/>
            <w:vMerge/>
          </w:tcPr>
          <w:p w14:paraId="548C1676" w14:textId="77777777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1D468523" w14:textId="77777777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14:paraId="356E4224" w14:textId="77777777" w:rsidR="00716385" w:rsidRPr="00716385" w:rsidRDefault="00716385" w:rsidP="00716385">
            <w:pPr>
              <w:pStyle w:val="TableParagraph"/>
              <w:spacing w:line="240" w:lineRule="atLeast"/>
              <w:ind w:right="162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EC4248" w14:textId="2AB340A7" w:rsidR="00716385" w:rsidRPr="00716385" w:rsidRDefault="00716385" w:rsidP="00716385">
            <w:pPr>
              <w:pStyle w:val="TableParagraph"/>
              <w:spacing w:line="240" w:lineRule="atLeast"/>
              <w:ind w:right="96"/>
              <w:jc w:val="center"/>
              <w:rPr>
                <w:b/>
                <w:sz w:val="20"/>
                <w:szCs w:val="20"/>
              </w:rPr>
            </w:pPr>
            <w:r w:rsidRPr="00716385">
              <w:rPr>
                <w:b/>
                <w:color w:val="000000"/>
                <w:sz w:val="20"/>
                <w:szCs w:val="20"/>
                <w:lang w:val="pt-BR"/>
              </w:rPr>
              <w:t>Instituições de Ensino e Pesquisa Públicas</w:t>
            </w:r>
          </w:p>
        </w:tc>
        <w:tc>
          <w:tcPr>
            <w:tcW w:w="1842" w:type="dxa"/>
          </w:tcPr>
          <w:p w14:paraId="3FB7B0E1" w14:textId="070BACF2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color w:val="000000"/>
                <w:sz w:val="20"/>
                <w:szCs w:val="20"/>
              </w:rPr>
            </w:pPr>
            <w:r w:rsidRPr="00716385">
              <w:rPr>
                <w:b/>
                <w:color w:val="000000"/>
                <w:sz w:val="20"/>
                <w:szCs w:val="20"/>
              </w:rPr>
              <w:t>Empresas/ Indústrias / Setor Privado</w:t>
            </w:r>
          </w:p>
        </w:tc>
        <w:tc>
          <w:tcPr>
            <w:tcW w:w="993" w:type="dxa"/>
            <w:vMerge/>
          </w:tcPr>
          <w:p w14:paraId="050970B9" w14:textId="77777777" w:rsidR="00716385" w:rsidRPr="00716385" w:rsidRDefault="00716385" w:rsidP="00716385">
            <w:pPr>
              <w:pStyle w:val="TableParagraph"/>
              <w:spacing w:before="12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2455AC" w14:paraId="081293D2" w14:textId="77777777" w:rsidTr="002837A5">
        <w:trPr>
          <w:trHeight w:val="731"/>
        </w:trPr>
        <w:tc>
          <w:tcPr>
            <w:tcW w:w="602" w:type="dxa"/>
          </w:tcPr>
          <w:p w14:paraId="3B962F7A" w14:textId="77777777" w:rsidR="002455AC" w:rsidRDefault="002455AC" w:rsidP="002455A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0BA838C2" w14:textId="77777777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829" w:type="dxa"/>
            <w:gridSpan w:val="2"/>
          </w:tcPr>
          <w:p w14:paraId="4F96315C" w14:textId="7C7B2645" w:rsidR="002455AC" w:rsidRDefault="002455AC" w:rsidP="002455AC">
            <w:pPr>
              <w:pStyle w:val="TableParagraph"/>
              <w:spacing w:before="123"/>
              <w:ind w:right="399"/>
              <w:jc w:val="both"/>
              <w:rPr>
                <w:sz w:val="20"/>
              </w:rPr>
            </w:pPr>
            <w:r w:rsidRPr="008E30C8">
              <w:rPr>
                <w:lang w:val="pt-BR"/>
              </w:rPr>
              <w:t>Análise cromatográfica acoplada LC-DAD</w:t>
            </w:r>
          </w:p>
        </w:tc>
        <w:tc>
          <w:tcPr>
            <w:tcW w:w="2121" w:type="dxa"/>
            <w:vAlign w:val="center"/>
          </w:tcPr>
          <w:p w14:paraId="55185722" w14:textId="6931D873" w:rsidR="002455AC" w:rsidRDefault="002455AC" w:rsidP="002837A5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t>Composto Isolado</w:t>
            </w:r>
          </w:p>
        </w:tc>
        <w:tc>
          <w:tcPr>
            <w:tcW w:w="969" w:type="dxa"/>
          </w:tcPr>
          <w:p w14:paraId="4D29D378" w14:textId="77DC72CB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F949D13" w14:textId="7F8616D2" w:rsidR="002455AC" w:rsidRDefault="002455AC" w:rsidP="002455A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t>250,00/amostra</w:t>
            </w:r>
          </w:p>
        </w:tc>
        <w:tc>
          <w:tcPr>
            <w:tcW w:w="1842" w:type="dxa"/>
            <w:vAlign w:val="center"/>
          </w:tcPr>
          <w:p w14:paraId="680501F4" w14:textId="716564F3" w:rsidR="002455AC" w:rsidRDefault="002455AC" w:rsidP="002455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color w:val="000000"/>
              </w:rPr>
              <w:t>400,00/amostra</w:t>
            </w:r>
          </w:p>
        </w:tc>
        <w:tc>
          <w:tcPr>
            <w:tcW w:w="993" w:type="dxa"/>
          </w:tcPr>
          <w:p w14:paraId="4089F897" w14:textId="17AC17E2" w:rsidR="002455AC" w:rsidRDefault="002455AC" w:rsidP="002455AC">
            <w:pPr>
              <w:pStyle w:val="TableParagraph"/>
              <w:ind w:right="95"/>
              <w:jc w:val="right"/>
              <w:rPr>
                <w:sz w:val="20"/>
              </w:rPr>
            </w:pPr>
          </w:p>
        </w:tc>
      </w:tr>
      <w:tr w:rsidR="002455AC" w14:paraId="01A237D6" w14:textId="77777777" w:rsidTr="002837A5">
        <w:trPr>
          <w:trHeight w:val="976"/>
        </w:trPr>
        <w:tc>
          <w:tcPr>
            <w:tcW w:w="602" w:type="dxa"/>
          </w:tcPr>
          <w:p w14:paraId="4BBDA665" w14:textId="77777777" w:rsidR="002455AC" w:rsidRDefault="002455AC" w:rsidP="002455AC">
            <w:pPr>
              <w:pStyle w:val="TableParagraph"/>
              <w:spacing w:before="124"/>
              <w:rPr>
                <w:i/>
                <w:sz w:val="20"/>
              </w:rPr>
            </w:pPr>
          </w:p>
          <w:p w14:paraId="45A558FE" w14:textId="77777777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829" w:type="dxa"/>
            <w:gridSpan w:val="2"/>
          </w:tcPr>
          <w:p w14:paraId="73304E8D" w14:textId="688B98A5" w:rsidR="002455AC" w:rsidRDefault="002455AC" w:rsidP="002455AC">
            <w:pPr>
              <w:pStyle w:val="TableParagraph"/>
              <w:ind w:right="414"/>
              <w:jc w:val="both"/>
              <w:rPr>
                <w:sz w:val="20"/>
              </w:rPr>
            </w:pPr>
            <w:r w:rsidRPr="008E30C8">
              <w:rPr>
                <w:lang w:val="pt-BR"/>
              </w:rPr>
              <w:t>Desenvolvimento de metodologia analítica por LC-DAD</w:t>
            </w:r>
          </w:p>
        </w:tc>
        <w:tc>
          <w:tcPr>
            <w:tcW w:w="2121" w:type="dxa"/>
            <w:vAlign w:val="center"/>
          </w:tcPr>
          <w:p w14:paraId="518AFDC3" w14:textId="3849A72B" w:rsidR="002455AC" w:rsidRDefault="002455AC" w:rsidP="002837A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t>Composto Isolado</w:t>
            </w:r>
          </w:p>
        </w:tc>
        <w:tc>
          <w:tcPr>
            <w:tcW w:w="969" w:type="dxa"/>
          </w:tcPr>
          <w:p w14:paraId="1DB1B7A3" w14:textId="2194DD97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A0001F" w14:textId="1B115345" w:rsidR="002455AC" w:rsidRDefault="002455AC" w:rsidP="002455A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t>400,00/amostra</w:t>
            </w:r>
          </w:p>
        </w:tc>
        <w:tc>
          <w:tcPr>
            <w:tcW w:w="1842" w:type="dxa"/>
            <w:vAlign w:val="center"/>
          </w:tcPr>
          <w:p w14:paraId="23D0E1A2" w14:textId="59DEA12F" w:rsidR="002455AC" w:rsidRDefault="002455AC" w:rsidP="002455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color w:val="000000"/>
              </w:rPr>
              <w:t>550,00/amostra</w:t>
            </w:r>
          </w:p>
        </w:tc>
        <w:tc>
          <w:tcPr>
            <w:tcW w:w="993" w:type="dxa"/>
          </w:tcPr>
          <w:p w14:paraId="6AD828CD" w14:textId="478AD227" w:rsidR="002455AC" w:rsidRDefault="002455AC" w:rsidP="002455AC">
            <w:pPr>
              <w:pStyle w:val="TableParagraph"/>
              <w:ind w:right="95"/>
              <w:jc w:val="right"/>
              <w:rPr>
                <w:sz w:val="20"/>
              </w:rPr>
            </w:pPr>
          </w:p>
        </w:tc>
      </w:tr>
      <w:tr w:rsidR="002455AC" w14:paraId="79E856E1" w14:textId="77777777" w:rsidTr="002837A5">
        <w:trPr>
          <w:trHeight w:val="733"/>
        </w:trPr>
        <w:tc>
          <w:tcPr>
            <w:tcW w:w="602" w:type="dxa"/>
          </w:tcPr>
          <w:p w14:paraId="4744CDDB" w14:textId="77777777" w:rsidR="002455AC" w:rsidRDefault="002455AC" w:rsidP="002455A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359A1E7B" w14:textId="77777777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2829" w:type="dxa"/>
            <w:gridSpan w:val="2"/>
          </w:tcPr>
          <w:p w14:paraId="74902468" w14:textId="1C43FD7D" w:rsidR="002455AC" w:rsidRDefault="002455AC" w:rsidP="002455AC">
            <w:pPr>
              <w:pStyle w:val="TableParagraph"/>
              <w:spacing w:before="123"/>
              <w:jc w:val="both"/>
              <w:rPr>
                <w:sz w:val="20"/>
              </w:rPr>
            </w:pPr>
            <w:r>
              <w:t>Análise LC-DAD</w:t>
            </w:r>
          </w:p>
        </w:tc>
        <w:tc>
          <w:tcPr>
            <w:tcW w:w="2121" w:type="dxa"/>
            <w:vAlign w:val="center"/>
          </w:tcPr>
          <w:p w14:paraId="58D18DCF" w14:textId="7C9EEBF7" w:rsidR="002455AC" w:rsidRDefault="002455AC" w:rsidP="002837A5">
            <w:pPr>
              <w:pStyle w:val="TableParagraph"/>
              <w:spacing w:line="240" w:lineRule="atLeast"/>
              <w:ind w:right="209"/>
              <w:jc w:val="center"/>
              <w:rPr>
                <w:sz w:val="20"/>
              </w:rPr>
            </w:pPr>
            <w:r>
              <w:t>Extrato de Produtos Naturais</w:t>
            </w:r>
          </w:p>
        </w:tc>
        <w:tc>
          <w:tcPr>
            <w:tcW w:w="969" w:type="dxa"/>
          </w:tcPr>
          <w:p w14:paraId="248D68B7" w14:textId="20C45EE6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37A36A3" w14:textId="55001D20" w:rsidR="002455AC" w:rsidRDefault="002455AC" w:rsidP="002455A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t>250,00/amostra</w:t>
            </w:r>
          </w:p>
        </w:tc>
        <w:tc>
          <w:tcPr>
            <w:tcW w:w="1842" w:type="dxa"/>
            <w:vAlign w:val="center"/>
          </w:tcPr>
          <w:p w14:paraId="7083BFAF" w14:textId="4CDA7000" w:rsidR="002455AC" w:rsidRDefault="002455AC" w:rsidP="002455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color w:val="000000"/>
              </w:rPr>
              <w:t>400,00/amostra</w:t>
            </w:r>
          </w:p>
        </w:tc>
        <w:tc>
          <w:tcPr>
            <w:tcW w:w="993" w:type="dxa"/>
          </w:tcPr>
          <w:p w14:paraId="5ADA0B17" w14:textId="04ACB4B8" w:rsidR="002455AC" w:rsidRDefault="002455AC" w:rsidP="002455AC">
            <w:pPr>
              <w:pStyle w:val="TableParagraph"/>
              <w:ind w:right="95"/>
              <w:jc w:val="right"/>
              <w:rPr>
                <w:sz w:val="20"/>
              </w:rPr>
            </w:pPr>
          </w:p>
        </w:tc>
      </w:tr>
      <w:tr w:rsidR="002455AC" w14:paraId="19BBC7A4" w14:textId="77777777" w:rsidTr="002837A5">
        <w:trPr>
          <w:trHeight w:val="731"/>
        </w:trPr>
        <w:tc>
          <w:tcPr>
            <w:tcW w:w="602" w:type="dxa"/>
          </w:tcPr>
          <w:p w14:paraId="6159FAA9" w14:textId="77777777" w:rsidR="002455AC" w:rsidRDefault="002455AC" w:rsidP="002455AC">
            <w:pPr>
              <w:pStyle w:val="TableParagraph"/>
              <w:spacing w:before="2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2829" w:type="dxa"/>
            <w:gridSpan w:val="2"/>
          </w:tcPr>
          <w:p w14:paraId="53F20839" w14:textId="4962AB3E" w:rsidR="002455AC" w:rsidRDefault="002455AC" w:rsidP="002455AC">
            <w:pPr>
              <w:pStyle w:val="TableParagraph"/>
              <w:spacing w:before="243"/>
              <w:jc w:val="both"/>
              <w:rPr>
                <w:sz w:val="20"/>
              </w:rPr>
            </w:pPr>
            <w:r w:rsidRPr="008E30C8">
              <w:rPr>
                <w:lang w:val="pt-BR"/>
              </w:rPr>
              <w:t>Análise cromatográfica acoplada LC-DAD</w:t>
            </w:r>
          </w:p>
        </w:tc>
        <w:tc>
          <w:tcPr>
            <w:tcW w:w="2121" w:type="dxa"/>
            <w:vAlign w:val="center"/>
          </w:tcPr>
          <w:p w14:paraId="330AE1DD" w14:textId="77CF70A4" w:rsidR="002455AC" w:rsidRDefault="002455AC" w:rsidP="002837A5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t>Amostras Biológicas</w:t>
            </w:r>
          </w:p>
        </w:tc>
        <w:tc>
          <w:tcPr>
            <w:tcW w:w="969" w:type="dxa"/>
          </w:tcPr>
          <w:p w14:paraId="4387B01B" w14:textId="28796A22" w:rsidR="002455AC" w:rsidRDefault="002455AC" w:rsidP="002455AC">
            <w:pPr>
              <w:pStyle w:val="TableParagraph"/>
              <w:spacing w:before="243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77BC6F6" w14:textId="0603C2B5" w:rsidR="002455AC" w:rsidRDefault="002455AC" w:rsidP="002455A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t>350,00/amostra</w:t>
            </w:r>
          </w:p>
        </w:tc>
        <w:tc>
          <w:tcPr>
            <w:tcW w:w="1842" w:type="dxa"/>
            <w:vAlign w:val="center"/>
          </w:tcPr>
          <w:p w14:paraId="29A13D9A" w14:textId="7307875D" w:rsidR="002455AC" w:rsidRDefault="002455AC" w:rsidP="002455AC">
            <w:pPr>
              <w:pStyle w:val="TableParagraph"/>
              <w:ind w:right="95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550,00/amostra</w:t>
            </w:r>
          </w:p>
        </w:tc>
        <w:tc>
          <w:tcPr>
            <w:tcW w:w="993" w:type="dxa"/>
          </w:tcPr>
          <w:p w14:paraId="728CAC52" w14:textId="709D99AF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z w:val="20"/>
              </w:rPr>
            </w:pPr>
          </w:p>
        </w:tc>
      </w:tr>
      <w:tr w:rsidR="002455AC" w14:paraId="0FFCE008" w14:textId="77777777" w:rsidTr="002837A5">
        <w:trPr>
          <w:trHeight w:val="734"/>
        </w:trPr>
        <w:tc>
          <w:tcPr>
            <w:tcW w:w="602" w:type="dxa"/>
          </w:tcPr>
          <w:p w14:paraId="53E6B02D" w14:textId="77777777" w:rsidR="002455AC" w:rsidRDefault="002455AC" w:rsidP="002455A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540180C5" w14:textId="77777777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2829" w:type="dxa"/>
            <w:gridSpan w:val="2"/>
          </w:tcPr>
          <w:p w14:paraId="5328F763" w14:textId="4A2BF651" w:rsidR="002455AC" w:rsidRDefault="002455AC" w:rsidP="002455AC">
            <w:pPr>
              <w:pStyle w:val="TableParagraph"/>
              <w:spacing w:line="240" w:lineRule="atLeast"/>
              <w:ind w:right="399"/>
              <w:jc w:val="both"/>
              <w:rPr>
                <w:sz w:val="20"/>
              </w:rPr>
            </w:pPr>
            <w:r w:rsidRPr="008E30C8">
              <w:rPr>
                <w:lang w:val="pt-BR"/>
              </w:rPr>
              <w:t>Análise cromatográfica acoplada LC-DAD</w:t>
            </w:r>
          </w:p>
        </w:tc>
        <w:tc>
          <w:tcPr>
            <w:tcW w:w="2121" w:type="dxa"/>
            <w:vAlign w:val="center"/>
          </w:tcPr>
          <w:p w14:paraId="612C845A" w14:textId="6C2144FA" w:rsidR="002455AC" w:rsidRDefault="002455AC" w:rsidP="002837A5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t>Amostras Ambientais</w:t>
            </w:r>
          </w:p>
        </w:tc>
        <w:tc>
          <w:tcPr>
            <w:tcW w:w="969" w:type="dxa"/>
          </w:tcPr>
          <w:p w14:paraId="068A05A5" w14:textId="624F04AE" w:rsidR="002455AC" w:rsidRDefault="002455AC" w:rsidP="002455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AD0CA0" w14:textId="21B8CED3" w:rsidR="002455AC" w:rsidRDefault="002455AC" w:rsidP="002455A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t>350,00/amostra</w:t>
            </w:r>
          </w:p>
        </w:tc>
        <w:tc>
          <w:tcPr>
            <w:tcW w:w="1842" w:type="dxa"/>
            <w:vAlign w:val="center"/>
          </w:tcPr>
          <w:p w14:paraId="347A3CBC" w14:textId="02E0F30D" w:rsidR="002455AC" w:rsidRDefault="002455AC" w:rsidP="002455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color w:val="000000"/>
              </w:rPr>
              <w:t>550,00/amostra</w:t>
            </w:r>
          </w:p>
        </w:tc>
        <w:tc>
          <w:tcPr>
            <w:tcW w:w="993" w:type="dxa"/>
          </w:tcPr>
          <w:p w14:paraId="492E4AEA" w14:textId="13BA1231" w:rsidR="002455AC" w:rsidRDefault="002455AC" w:rsidP="002455AC">
            <w:pPr>
              <w:pStyle w:val="TableParagraph"/>
              <w:ind w:right="95"/>
              <w:jc w:val="right"/>
              <w:rPr>
                <w:sz w:val="20"/>
              </w:rPr>
            </w:pPr>
          </w:p>
        </w:tc>
      </w:tr>
      <w:tr w:rsidR="002455AC" w14:paraId="6CA17FC9" w14:textId="77777777" w:rsidTr="002837A5">
        <w:trPr>
          <w:trHeight w:val="731"/>
        </w:trPr>
        <w:tc>
          <w:tcPr>
            <w:tcW w:w="602" w:type="dxa"/>
          </w:tcPr>
          <w:p w14:paraId="732B5165" w14:textId="77777777" w:rsidR="002455AC" w:rsidRDefault="002455AC" w:rsidP="002455AC">
            <w:pPr>
              <w:pStyle w:val="TableParagraph"/>
              <w:spacing w:before="2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2829" w:type="dxa"/>
            <w:gridSpan w:val="2"/>
          </w:tcPr>
          <w:p w14:paraId="7551F7D2" w14:textId="61B8E9F2" w:rsidR="002455AC" w:rsidRDefault="002455AC" w:rsidP="002455A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8E30C8">
              <w:rPr>
                <w:color w:val="000000"/>
                <w:lang w:val="pt-BR"/>
              </w:rPr>
              <w:t>Análise por Espectroscopia de infravermelho por transformada de Fourier – FTIR</w:t>
            </w:r>
          </w:p>
        </w:tc>
        <w:tc>
          <w:tcPr>
            <w:tcW w:w="2121" w:type="dxa"/>
            <w:vAlign w:val="center"/>
          </w:tcPr>
          <w:p w14:paraId="649D1931" w14:textId="53601F55" w:rsidR="002455AC" w:rsidRDefault="002455AC" w:rsidP="002837A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000000"/>
              </w:rPr>
              <w:t>Composto Isolado</w:t>
            </w:r>
          </w:p>
        </w:tc>
        <w:tc>
          <w:tcPr>
            <w:tcW w:w="969" w:type="dxa"/>
          </w:tcPr>
          <w:p w14:paraId="79DC47D6" w14:textId="0C7382D9" w:rsidR="002455AC" w:rsidRDefault="002455AC" w:rsidP="002455AC">
            <w:pPr>
              <w:pStyle w:val="TableParagraph"/>
              <w:spacing w:before="243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BCD12F" w14:textId="2E026392" w:rsidR="002455AC" w:rsidRDefault="002455AC" w:rsidP="002455AC"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rPr>
                <w:color w:val="000000"/>
              </w:rPr>
              <w:t>80,00/ amostra</w:t>
            </w:r>
          </w:p>
        </w:tc>
        <w:tc>
          <w:tcPr>
            <w:tcW w:w="1842" w:type="dxa"/>
            <w:vAlign w:val="center"/>
          </w:tcPr>
          <w:p w14:paraId="6EF3E3B3" w14:textId="0AD8DB5E" w:rsidR="002455AC" w:rsidRDefault="002455AC" w:rsidP="002455AC">
            <w:pPr>
              <w:pStyle w:val="TableParagraph"/>
              <w:ind w:right="95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120,00/ amostra</w:t>
            </w:r>
          </w:p>
        </w:tc>
        <w:tc>
          <w:tcPr>
            <w:tcW w:w="993" w:type="dxa"/>
          </w:tcPr>
          <w:p w14:paraId="70B1B60A" w14:textId="645895B9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z w:val="20"/>
              </w:rPr>
            </w:pPr>
          </w:p>
        </w:tc>
      </w:tr>
      <w:tr w:rsidR="002455AC" w14:paraId="07013691" w14:textId="77777777" w:rsidTr="002837A5">
        <w:trPr>
          <w:trHeight w:val="731"/>
        </w:trPr>
        <w:tc>
          <w:tcPr>
            <w:tcW w:w="602" w:type="dxa"/>
          </w:tcPr>
          <w:p w14:paraId="0A853DE5" w14:textId="24A3971E" w:rsidR="002455AC" w:rsidRDefault="002455AC" w:rsidP="002455AC">
            <w:pPr>
              <w:pStyle w:val="TableParagraph"/>
              <w:spacing w:before="2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829" w:type="dxa"/>
            <w:gridSpan w:val="2"/>
          </w:tcPr>
          <w:p w14:paraId="34A42174" w14:textId="0DF3D20B" w:rsidR="002455AC" w:rsidRDefault="002455AC" w:rsidP="002455AC">
            <w:pPr>
              <w:pStyle w:val="TableParagraph"/>
              <w:ind w:right="86"/>
              <w:jc w:val="both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Análise por GC – Cromatografia Gasosa</w:t>
            </w:r>
          </w:p>
        </w:tc>
        <w:tc>
          <w:tcPr>
            <w:tcW w:w="2121" w:type="dxa"/>
            <w:vAlign w:val="center"/>
          </w:tcPr>
          <w:p w14:paraId="17A43FE0" w14:textId="299EEB1A" w:rsidR="002455AC" w:rsidRDefault="002455AC" w:rsidP="002837A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000000"/>
              </w:rPr>
              <w:t>Composto Isolado</w:t>
            </w:r>
          </w:p>
        </w:tc>
        <w:tc>
          <w:tcPr>
            <w:tcW w:w="969" w:type="dxa"/>
          </w:tcPr>
          <w:p w14:paraId="13333AF6" w14:textId="77777777" w:rsidR="002455AC" w:rsidRDefault="002455AC" w:rsidP="002455AC">
            <w:pPr>
              <w:pStyle w:val="TableParagraph"/>
              <w:spacing w:before="243"/>
              <w:jc w:val="center"/>
              <w:rPr>
                <w:spacing w:val="-1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F69A6E4" w14:textId="2CB2A5E4" w:rsidR="002455AC" w:rsidRDefault="002455AC" w:rsidP="002455AC">
            <w:pPr>
              <w:pStyle w:val="TableParagraph"/>
              <w:ind w:right="96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150,00/amostra</w:t>
            </w:r>
          </w:p>
        </w:tc>
        <w:tc>
          <w:tcPr>
            <w:tcW w:w="1842" w:type="dxa"/>
            <w:vAlign w:val="center"/>
          </w:tcPr>
          <w:p w14:paraId="449CC751" w14:textId="3C646DFB" w:rsidR="002455AC" w:rsidRDefault="002455AC" w:rsidP="002455AC">
            <w:pPr>
              <w:pStyle w:val="TableParagraph"/>
              <w:ind w:right="95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300,00/amostra</w:t>
            </w:r>
          </w:p>
        </w:tc>
        <w:tc>
          <w:tcPr>
            <w:tcW w:w="993" w:type="dxa"/>
          </w:tcPr>
          <w:p w14:paraId="03344329" w14:textId="4B883D19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pacing w:val="-2"/>
                <w:sz w:val="20"/>
              </w:rPr>
            </w:pPr>
          </w:p>
        </w:tc>
      </w:tr>
      <w:tr w:rsidR="002455AC" w14:paraId="14D8F1FB" w14:textId="77777777" w:rsidTr="002837A5">
        <w:trPr>
          <w:trHeight w:val="731"/>
        </w:trPr>
        <w:tc>
          <w:tcPr>
            <w:tcW w:w="602" w:type="dxa"/>
          </w:tcPr>
          <w:p w14:paraId="3C8DC12D" w14:textId="3564A300" w:rsidR="002455AC" w:rsidRDefault="002455AC" w:rsidP="002455AC">
            <w:pPr>
              <w:pStyle w:val="TableParagraph"/>
              <w:spacing w:before="2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2829" w:type="dxa"/>
            <w:gridSpan w:val="2"/>
          </w:tcPr>
          <w:p w14:paraId="2538C260" w14:textId="5DCD9D67" w:rsidR="002455AC" w:rsidRDefault="002455AC" w:rsidP="002455AC">
            <w:pPr>
              <w:pStyle w:val="TableParagraph"/>
              <w:ind w:right="86"/>
              <w:jc w:val="both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Análise por GC – Cromatografia Gasosa</w:t>
            </w:r>
          </w:p>
        </w:tc>
        <w:tc>
          <w:tcPr>
            <w:tcW w:w="2121" w:type="dxa"/>
            <w:vAlign w:val="center"/>
          </w:tcPr>
          <w:p w14:paraId="0D85AD5A" w14:textId="50AE1B83" w:rsidR="002455AC" w:rsidRDefault="002455AC" w:rsidP="002837A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000000"/>
              </w:rPr>
              <w:t>Extrato de Produtos Naturais</w:t>
            </w:r>
          </w:p>
        </w:tc>
        <w:tc>
          <w:tcPr>
            <w:tcW w:w="969" w:type="dxa"/>
          </w:tcPr>
          <w:p w14:paraId="5C580C51" w14:textId="77777777" w:rsidR="002455AC" w:rsidRDefault="002455AC" w:rsidP="002455AC">
            <w:pPr>
              <w:pStyle w:val="TableParagraph"/>
              <w:spacing w:before="243"/>
              <w:jc w:val="center"/>
              <w:rPr>
                <w:spacing w:val="-1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8DD693A" w14:textId="5C92EB1A" w:rsidR="002455AC" w:rsidRDefault="002455AC" w:rsidP="002455AC">
            <w:pPr>
              <w:pStyle w:val="TableParagraph"/>
              <w:ind w:right="96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170,00/amostra</w:t>
            </w:r>
          </w:p>
        </w:tc>
        <w:tc>
          <w:tcPr>
            <w:tcW w:w="1842" w:type="dxa"/>
            <w:vAlign w:val="center"/>
          </w:tcPr>
          <w:p w14:paraId="671126EF" w14:textId="73DC15EE" w:rsidR="002455AC" w:rsidRDefault="002455AC" w:rsidP="002455AC">
            <w:pPr>
              <w:pStyle w:val="TableParagraph"/>
              <w:ind w:right="95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350,00/amostra</w:t>
            </w:r>
          </w:p>
        </w:tc>
        <w:tc>
          <w:tcPr>
            <w:tcW w:w="993" w:type="dxa"/>
          </w:tcPr>
          <w:p w14:paraId="211A9BD5" w14:textId="77B7F3CE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pacing w:val="-2"/>
                <w:sz w:val="20"/>
              </w:rPr>
            </w:pPr>
          </w:p>
        </w:tc>
      </w:tr>
      <w:tr w:rsidR="002455AC" w14:paraId="361BF661" w14:textId="77777777" w:rsidTr="002837A5">
        <w:trPr>
          <w:trHeight w:val="731"/>
        </w:trPr>
        <w:tc>
          <w:tcPr>
            <w:tcW w:w="602" w:type="dxa"/>
          </w:tcPr>
          <w:p w14:paraId="69E24245" w14:textId="2A609130" w:rsidR="002455AC" w:rsidRDefault="002455AC" w:rsidP="002455AC">
            <w:pPr>
              <w:pStyle w:val="TableParagraph"/>
              <w:spacing w:before="2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09</w:t>
            </w:r>
          </w:p>
        </w:tc>
        <w:tc>
          <w:tcPr>
            <w:tcW w:w="2829" w:type="dxa"/>
            <w:gridSpan w:val="2"/>
          </w:tcPr>
          <w:p w14:paraId="281530E7" w14:textId="341C551B" w:rsidR="002455AC" w:rsidRDefault="002455AC" w:rsidP="002455AC">
            <w:pPr>
              <w:pStyle w:val="TableParagraph"/>
              <w:ind w:right="86"/>
              <w:jc w:val="both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Análise por Espectroscopia no ultravioleta visível – UV-Vis</w:t>
            </w:r>
          </w:p>
        </w:tc>
        <w:tc>
          <w:tcPr>
            <w:tcW w:w="2121" w:type="dxa"/>
            <w:vAlign w:val="center"/>
          </w:tcPr>
          <w:p w14:paraId="5001CD9B" w14:textId="42624CFA" w:rsidR="002455AC" w:rsidRDefault="002455AC" w:rsidP="002837A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000000"/>
              </w:rPr>
              <w:t>Composto Isolado</w:t>
            </w:r>
          </w:p>
        </w:tc>
        <w:tc>
          <w:tcPr>
            <w:tcW w:w="969" w:type="dxa"/>
          </w:tcPr>
          <w:p w14:paraId="70399C48" w14:textId="77777777" w:rsidR="002455AC" w:rsidRDefault="002455AC" w:rsidP="002455AC">
            <w:pPr>
              <w:pStyle w:val="TableParagraph"/>
              <w:spacing w:before="243"/>
              <w:jc w:val="center"/>
              <w:rPr>
                <w:spacing w:val="-1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D2D625A" w14:textId="0B522508" w:rsidR="002455AC" w:rsidRDefault="002455AC" w:rsidP="002455AC">
            <w:pPr>
              <w:pStyle w:val="TableParagraph"/>
              <w:ind w:right="96"/>
              <w:jc w:val="center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150,00 por hora de uso do equipamento.</w:t>
            </w:r>
          </w:p>
        </w:tc>
        <w:tc>
          <w:tcPr>
            <w:tcW w:w="1842" w:type="dxa"/>
            <w:vAlign w:val="center"/>
          </w:tcPr>
          <w:p w14:paraId="34B8CB7E" w14:textId="5D42419F" w:rsidR="002455AC" w:rsidRDefault="002455AC" w:rsidP="002455AC">
            <w:pPr>
              <w:pStyle w:val="TableParagraph"/>
              <w:ind w:right="95"/>
              <w:jc w:val="center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250,00 por hora de uso do equipamento</w:t>
            </w:r>
          </w:p>
        </w:tc>
        <w:tc>
          <w:tcPr>
            <w:tcW w:w="993" w:type="dxa"/>
          </w:tcPr>
          <w:p w14:paraId="0122FBA1" w14:textId="2752F61F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pacing w:val="-2"/>
                <w:sz w:val="20"/>
              </w:rPr>
            </w:pPr>
          </w:p>
        </w:tc>
      </w:tr>
      <w:tr w:rsidR="002455AC" w14:paraId="2E526B95" w14:textId="77777777" w:rsidTr="002837A5">
        <w:trPr>
          <w:trHeight w:val="731"/>
        </w:trPr>
        <w:tc>
          <w:tcPr>
            <w:tcW w:w="602" w:type="dxa"/>
          </w:tcPr>
          <w:p w14:paraId="22006C25" w14:textId="279EB2F9" w:rsidR="002455AC" w:rsidRDefault="002455AC" w:rsidP="002455AC">
            <w:pPr>
              <w:pStyle w:val="TableParagraph"/>
              <w:spacing w:before="2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29" w:type="dxa"/>
            <w:gridSpan w:val="2"/>
          </w:tcPr>
          <w:p w14:paraId="0541821D" w14:textId="3DF9BABC" w:rsidR="002455AC" w:rsidRDefault="002455AC" w:rsidP="002455AC">
            <w:pPr>
              <w:pStyle w:val="TableParagraph"/>
              <w:ind w:right="86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Desenvolvimento de metodologia analítica por UV-VIS</w:t>
            </w:r>
          </w:p>
        </w:tc>
        <w:tc>
          <w:tcPr>
            <w:tcW w:w="2121" w:type="dxa"/>
            <w:vAlign w:val="center"/>
          </w:tcPr>
          <w:p w14:paraId="3D294EA1" w14:textId="502FEB3C" w:rsidR="002455AC" w:rsidRDefault="002455AC" w:rsidP="002837A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000000"/>
              </w:rPr>
              <w:t>Composto Isolado</w:t>
            </w:r>
          </w:p>
        </w:tc>
        <w:tc>
          <w:tcPr>
            <w:tcW w:w="969" w:type="dxa"/>
          </w:tcPr>
          <w:p w14:paraId="74BA43E3" w14:textId="77777777" w:rsidR="002455AC" w:rsidRDefault="002455AC" w:rsidP="002455AC">
            <w:pPr>
              <w:pStyle w:val="TableParagraph"/>
              <w:spacing w:before="243"/>
              <w:jc w:val="center"/>
              <w:rPr>
                <w:spacing w:val="-1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CB4DA8" w14:textId="69635C8D" w:rsidR="002455AC" w:rsidRDefault="002455AC" w:rsidP="002455AC">
            <w:pPr>
              <w:pStyle w:val="TableParagraph"/>
              <w:ind w:right="96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140,00/amostra</w:t>
            </w:r>
          </w:p>
        </w:tc>
        <w:tc>
          <w:tcPr>
            <w:tcW w:w="1842" w:type="dxa"/>
            <w:vAlign w:val="center"/>
          </w:tcPr>
          <w:p w14:paraId="16D0934A" w14:textId="51DC5BD5" w:rsidR="002455AC" w:rsidRDefault="002455AC" w:rsidP="002455AC">
            <w:pPr>
              <w:pStyle w:val="TableParagraph"/>
              <w:ind w:right="95"/>
              <w:jc w:val="center"/>
              <w:rPr>
                <w:spacing w:val="-2"/>
                <w:sz w:val="20"/>
              </w:rPr>
            </w:pPr>
            <w:r>
              <w:rPr>
                <w:color w:val="000000"/>
              </w:rPr>
              <w:t>200,00/amostra</w:t>
            </w:r>
          </w:p>
        </w:tc>
        <w:tc>
          <w:tcPr>
            <w:tcW w:w="993" w:type="dxa"/>
          </w:tcPr>
          <w:p w14:paraId="1A6EF8FB" w14:textId="37E63D75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pacing w:val="-2"/>
                <w:sz w:val="20"/>
              </w:rPr>
            </w:pPr>
          </w:p>
        </w:tc>
      </w:tr>
      <w:tr w:rsidR="002455AC" w14:paraId="00FD2EFF" w14:textId="77777777" w:rsidTr="002837A5">
        <w:trPr>
          <w:trHeight w:val="731"/>
        </w:trPr>
        <w:tc>
          <w:tcPr>
            <w:tcW w:w="602" w:type="dxa"/>
          </w:tcPr>
          <w:p w14:paraId="5E2173F8" w14:textId="7CA0722E" w:rsidR="002455AC" w:rsidRDefault="002455AC" w:rsidP="002455AC">
            <w:pPr>
              <w:pStyle w:val="TableParagraph"/>
              <w:spacing w:before="24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29" w:type="dxa"/>
            <w:gridSpan w:val="2"/>
          </w:tcPr>
          <w:p w14:paraId="446ADA5E" w14:textId="307D948A" w:rsidR="002455AC" w:rsidRDefault="002455AC" w:rsidP="002455AC">
            <w:pPr>
              <w:pStyle w:val="TableParagraph"/>
              <w:ind w:right="86"/>
              <w:rPr>
                <w:spacing w:val="-2"/>
                <w:sz w:val="20"/>
              </w:rPr>
            </w:pPr>
            <w:r>
              <w:rPr>
                <w:color w:val="000000"/>
              </w:rPr>
              <w:t xml:space="preserve">Análise eletroquímicas </w:t>
            </w:r>
          </w:p>
        </w:tc>
        <w:tc>
          <w:tcPr>
            <w:tcW w:w="2121" w:type="dxa"/>
            <w:vAlign w:val="center"/>
          </w:tcPr>
          <w:p w14:paraId="524829DB" w14:textId="59604386" w:rsidR="002455AC" w:rsidRDefault="002455AC" w:rsidP="002837A5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color w:val="000000"/>
              </w:rPr>
              <w:t>Composto Isolado</w:t>
            </w:r>
          </w:p>
        </w:tc>
        <w:tc>
          <w:tcPr>
            <w:tcW w:w="969" w:type="dxa"/>
          </w:tcPr>
          <w:p w14:paraId="357A8B01" w14:textId="77777777" w:rsidR="002455AC" w:rsidRDefault="002455AC" w:rsidP="002455AC">
            <w:pPr>
              <w:pStyle w:val="TableParagraph"/>
              <w:spacing w:before="243"/>
              <w:jc w:val="center"/>
              <w:rPr>
                <w:spacing w:val="-1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33740A" w14:textId="23E2735A" w:rsidR="002455AC" w:rsidRDefault="002455AC" w:rsidP="002455AC">
            <w:pPr>
              <w:pStyle w:val="TableParagraph"/>
              <w:spacing w:before="243"/>
              <w:ind w:right="96"/>
              <w:jc w:val="center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200,00 por hora de uso do equipamento.</w:t>
            </w:r>
          </w:p>
        </w:tc>
        <w:tc>
          <w:tcPr>
            <w:tcW w:w="1842" w:type="dxa"/>
            <w:vAlign w:val="center"/>
          </w:tcPr>
          <w:p w14:paraId="3E3FA6A8" w14:textId="0DBBE9E0" w:rsidR="002455AC" w:rsidRDefault="002455AC" w:rsidP="002455AC">
            <w:pPr>
              <w:pStyle w:val="TableParagraph"/>
              <w:spacing w:before="243"/>
              <w:ind w:right="95"/>
              <w:jc w:val="center"/>
              <w:rPr>
                <w:spacing w:val="-2"/>
                <w:sz w:val="20"/>
              </w:rPr>
            </w:pPr>
            <w:r w:rsidRPr="008E30C8">
              <w:rPr>
                <w:color w:val="000000"/>
                <w:lang w:val="pt-BR"/>
              </w:rPr>
              <w:t>250,00 por hora de uso do equipamento</w:t>
            </w:r>
          </w:p>
        </w:tc>
        <w:tc>
          <w:tcPr>
            <w:tcW w:w="993" w:type="dxa"/>
          </w:tcPr>
          <w:p w14:paraId="05F772D6" w14:textId="0C3DE9D1" w:rsidR="002455AC" w:rsidRDefault="002455AC" w:rsidP="002455AC">
            <w:pPr>
              <w:pStyle w:val="TableParagraph"/>
              <w:spacing w:before="243"/>
              <w:ind w:right="95"/>
              <w:jc w:val="right"/>
              <w:rPr>
                <w:spacing w:val="-2"/>
                <w:sz w:val="20"/>
              </w:rPr>
            </w:pPr>
          </w:p>
        </w:tc>
      </w:tr>
      <w:tr w:rsidR="003C1D9A" w14:paraId="1F74F3BD" w14:textId="77777777" w:rsidTr="00D65864">
        <w:trPr>
          <w:trHeight w:val="244"/>
        </w:trPr>
        <w:tc>
          <w:tcPr>
            <w:tcW w:w="6521" w:type="dxa"/>
            <w:gridSpan w:val="5"/>
          </w:tcPr>
          <w:p w14:paraId="0AB0406D" w14:textId="77777777" w:rsidR="003C1D9A" w:rsidRDefault="003C1D9A" w:rsidP="00840A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6A4598F" w14:textId="77777777" w:rsidR="003C1D9A" w:rsidRDefault="003C1D9A" w:rsidP="00840A6A">
            <w:pPr>
              <w:pStyle w:val="TableParagraph"/>
              <w:spacing w:before="1"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(R$)</w:t>
            </w:r>
          </w:p>
        </w:tc>
        <w:tc>
          <w:tcPr>
            <w:tcW w:w="1842" w:type="dxa"/>
          </w:tcPr>
          <w:p w14:paraId="6CD3CD56" w14:textId="77777777" w:rsidR="003C1D9A" w:rsidRDefault="003C1D9A" w:rsidP="00840A6A">
            <w:pPr>
              <w:pStyle w:val="TableParagraph"/>
              <w:spacing w:before="1" w:line="223" w:lineRule="exact"/>
              <w:ind w:right="93"/>
              <w:jc w:val="right"/>
              <w:rPr>
                <w:b/>
                <w:spacing w:val="-2"/>
                <w:sz w:val="20"/>
              </w:rPr>
            </w:pPr>
          </w:p>
        </w:tc>
        <w:tc>
          <w:tcPr>
            <w:tcW w:w="993" w:type="dxa"/>
          </w:tcPr>
          <w:p w14:paraId="0A0C9320" w14:textId="2A3E89A7" w:rsidR="003C1D9A" w:rsidRDefault="003C1D9A" w:rsidP="00840A6A">
            <w:pPr>
              <w:pStyle w:val="TableParagraph"/>
              <w:spacing w:before="1" w:line="223" w:lineRule="exact"/>
              <w:ind w:right="93"/>
              <w:jc w:val="right"/>
              <w:rPr>
                <w:b/>
                <w:sz w:val="20"/>
              </w:rPr>
            </w:pPr>
          </w:p>
        </w:tc>
      </w:tr>
      <w:tr w:rsidR="00D65864" w14:paraId="79B08C00" w14:textId="77777777" w:rsidTr="002837A5">
        <w:trPr>
          <w:trHeight w:val="1221"/>
        </w:trPr>
        <w:tc>
          <w:tcPr>
            <w:tcW w:w="615" w:type="dxa"/>
            <w:gridSpan w:val="2"/>
          </w:tcPr>
          <w:p w14:paraId="64B76D94" w14:textId="77777777" w:rsidR="003C1D9A" w:rsidRDefault="003C1D9A" w:rsidP="00840A6A">
            <w:pPr>
              <w:pStyle w:val="TableParagraph"/>
              <w:rPr>
                <w:i/>
                <w:sz w:val="20"/>
              </w:rPr>
            </w:pPr>
          </w:p>
          <w:p w14:paraId="6BF3B163" w14:textId="77777777" w:rsidR="003C1D9A" w:rsidRDefault="003C1D9A" w:rsidP="00840A6A">
            <w:pPr>
              <w:pStyle w:val="TableParagraph"/>
              <w:rPr>
                <w:i/>
                <w:sz w:val="20"/>
              </w:rPr>
            </w:pPr>
          </w:p>
          <w:p w14:paraId="7EE90F02" w14:textId="2FF600F1" w:rsidR="003C1D9A" w:rsidRDefault="00D65864" w:rsidP="00840A6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16" w:type="dxa"/>
          </w:tcPr>
          <w:p w14:paraId="4DF1BD3B" w14:textId="77777777" w:rsidR="003C1D9A" w:rsidRPr="002455AC" w:rsidRDefault="003C1D9A" w:rsidP="00840A6A">
            <w:pPr>
              <w:pStyle w:val="TableParagraph"/>
              <w:spacing w:before="122"/>
              <w:rPr>
                <w:i/>
              </w:rPr>
            </w:pPr>
          </w:p>
          <w:p w14:paraId="4DF563DD" w14:textId="77777777" w:rsidR="003C1D9A" w:rsidRPr="002455AC" w:rsidRDefault="003C1D9A" w:rsidP="00F30076">
            <w:pPr>
              <w:pStyle w:val="TableParagraph"/>
              <w:ind w:right="694"/>
              <w:jc w:val="center"/>
            </w:pPr>
            <w:r w:rsidRPr="002455AC">
              <w:t xml:space="preserve">Taxa de </w:t>
            </w:r>
            <w:r w:rsidRPr="002455AC">
              <w:rPr>
                <w:spacing w:val="-2"/>
              </w:rPr>
              <w:t>descarte</w:t>
            </w:r>
          </w:p>
        </w:tc>
        <w:tc>
          <w:tcPr>
            <w:tcW w:w="2121" w:type="dxa"/>
          </w:tcPr>
          <w:p w14:paraId="5A04F08C" w14:textId="29533C70" w:rsidR="003C1D9A" w:rsidRPr="002455AC" w:rsidRDefault="003C1D9A" w:rsidP="00840A6A">
            <w:pPr>
              <w:pStyle w:val="TableParagraph"/>
              <w:spacing w:before="1"/>
              <w:ind w:right="155"/>
            </w:pPr>
            <w:r w:rsidRPr="002455AC">
              <w:t>Ressarcimento</w:t>
            </w:r>
            <w:r w:rsidRPr="002455AC">
              <w:rPr>
                <w:spacing w:val="-9"/>
              </w:rPr>
              <w:t xml:space="preserve"> </w:t>
            </w:r>
            <w:r w:rsidRPr="002455AC">
              <w:t>de</w:t>
            </w:r>
            <w:r w:rsidRPr="002455AC">
              <w:rPr>
                <w:spacing w:val="-9"/>
              </w:rPr>
              <w:t xml:space="preserve"> </w:t>
            </w:r>
            <w:r w:rsidRPr="002455AC">
              <w:t>custos</w:t>
            </w:r>
            <w:r w:rsidRPr="002455AC">
              <w:rPr>
                <w:spacing w:val="-10"/>
              </w:rPr>
              <w:t xml:space="preserve"> </w:t>
            </w:r>
            <w:r w:rsidRPr="002455AC">
              <w:t>para</w:t>
            </w:r>
            <w:r w:rsidRPr="002455AC">
              <w:rPr>
                <w:spacing w:val="-9"/>
              </w:rPr>
              <w:t xml:space="preserve"> </w:t>
            </w:r>
            <w:r w:rsidRPr="002455AC">
              <w:t>descarte</w:t>
            </w:r>
            <w:r w:rsidRPr="002455AC">
              <w:rPr>
                <w:spacing w:val="-9"/>
              </w:rPr>
              <w:t xml:space="preserve"> </w:t>
            </w:r>
            <w:r w:rsidRPr="002455AC">
              <w:t xml:space="preserve">das amostras, caso as mesmas não sejam retiradas pelo contratante no prazo de </w:t>
            </w:r>
            <w:r w:rsidR="00F27B12">
              <w:t>6</w:t>
            </w:r>
            <w:r w:rsidRPr="002455AC">
              <w:t>0 dias corridos da entrega do relatório de</w:t>
            </w:r>
          </w:p>
          <w:p w14:paraId="0A8D0DD8" w14:textId="77777777" w:rsidR="003C1D9A" w:rsidRPr="002455AC" w:rsidRDefault="003C1D9A" w:rsidP="00840A6A">
            <w:pPr>
              <w:pStyle w:val="TableParagraph"/>
              <w:spacing w:line="223" w:lineRule="exact"/>
            </w:pPr>
            <w:r w:rsidRPr="002455AC">
              <w:t>prestação</w:t>
            </w:r>
            <w:r w:rsidRPr="002455AC">
              <w:rPr>
                <w:spacing w:val="-8"/>
              </w:rPr>
              <w:t xml:space="preserve"> </w:t>
            </w:r>
            <w:r w:rsidRPr="002455AC">
              <w:t>de</w:t>
            </w:r>
            <w:r w:rsidRPr="002455AC">
              <w:rPr>
                <w:spacing w:val="-8"/>
              </w:rPr>
              <w:t xml:space="preserve"> </w:t>
            </w:r>
            <w:r w:rsidRPr="002455AC">
              <w:rPr>
                <w:spacing w:val="-2"/>
              </w:rPr>
              <w:t>serviços</w:t>
            </w:r>
          </w:p>
        </w:tc>
        <w:tc>
          <w:tcPr>
            <w:tcW w:w="969" w:type="dxa"/>
          </w:tcPr>
          <w:p w14:paraId="6058C8EB" w14:textId="77777777" w:rsidR="003C1D9A" w:rsidRPr="002455AC" w:rsidRDefault="003C1D9A" w:rsidP="00840A6A">
            <w:pPr>
              <w:pStyle w:val="TableParagraph"/>
              <w:rPr>
                <w:i/>
              </w:rPr>
            </w:pPr>
          </w:p>
          <w:p w14:paraId="4920DB14" w14:textId="77777777" w:rsidR="003C1D9A" w:rsidRPr="002455AC" w:rsidRDefault="003C1D9A" w:rsidP="00840A6A">
            <w:pPr>
              <w:pStyle w:val="TableParagraph"/>
              <w:rPr>
                <w:i/>
              </w:rPr>
            </w:pPr>
          </w:p>
          <w:p w14:paraId="0C8163D6" w14:textId="0B8EFA2A" w:rsidR="003C1D9A" w:rsidRPr="002455AC" w:rsidRDefault="003C1D9A" w:rsidP="00840A6A">
            <w:pPr>
              <w:pStyle w:val="TableParagraph"/>
              <w:jc w:val="center"/>
            </w:pPr>
          </w:p>
        </w:tc>
        <w:tc>
          <w:tcPr>
            <w:tcW w:w="1843" w:type="dxa"/>
            <w:vAlign w:val="center"/>
          </w:tcPr>
          <w:p w14:paraId="044C8093" w14:textId="648D1F79" w:rsidR="003C1D9A" w:rsidRPr="002455AC" w:rsidRDefault="002837A5" w:rsidP="002837A5">
            <w:pPr>
              <w:pStyle w:val="TableParagraph"/>
              <w:ind w:right="96"/>
              <w:jc w:val="center"/>
            </w:pPr>
            <w:r>
              <w:rPr>
                <w:spacing w:val="-2"/>
              </w:rPr>
              <w:t>20</w:t>
            </w:r>
            <w:r w:rsidR="003C1D9A" w:rsidRPr="002455AC">
              <w:rPr>
                <w:spacing w:val="-2"/>
              </w:rPr>
              <w:t>,00</w:t>
            </w:r>
            <w:r>
              <w:rPr>
                <w:color w:val="000000"/>
              </w:rPr>
              <w:t>/amostra</w:t>
            </w:r>
          </w:p>
        </w:tc>
        <w:tc>
          <w:tcPr>
            <w:tcW w:w="1842" w:type="dxa"/>
            <w:vAlign w:val="center"/>
          </w:tcPr>
          <w:p w14:paraId="3218AF68" w14:textId="4F044685" w:rsidR="003C1D9A" w:rsidRPr="002455AC" w:rsidRDefault="002837A5" w:rsidP="002837A5">
            <w:pPr>
              <w:pStyle w:val="TableParagraph"/>
              <w:jc w:val="center"/>
              <w:rPr>
                <w:i/>
              </w:rPr>
            </w:pPr>
            <w:r>
              <w:rPr>
                <w:spacing w:val="-2"/>
              </w:rPr>
              <w:t>40</w:t>
            </w:r>
            <w:r w:rsidRPr="002455AC">
              <w:rPr>
                <w:spacing w:val="-2"/>
              </w:rPr>
              <w:t>,00</w:t>
            </w:r>
            <w:r>
              <w:rPr>
                <w:color w:val="000000"/>
              </w:rPr>
              <w:t>/amostra</w:t>
            </w:r>
          </w:p>
        </w:tc>
        <w:tc>
          <w:tcPr>
            <w:tcW w:w="993" w:type="dxa"/>
          </w:tcPr>
          <w:p w14:paraId="05ED35B6" w14:textId="12787477" w:rsidR="003C1D9A" w:rsidRPr="002455AC" w:rsidRDefault="003C1D9A" w:rsidP="00840A6A">
            <w:pPr>
              <w:pStyle w:val="TableParagraph"/>
              <w:rPr>
                <w:i/>
              </w:rPr>
            </w:pPr>
          </w:p>
          <w:p w14:paraId="78324455" w14:textId="77777777" w:rsidR="003C1D9A" w:rsidRPr="002455AC" w:rsidRDefault="003C1D9A" w:rsidP="00840A6A">
            <w:pPr>
              <w:pStyle w:val="TableParagraph"/>
              <w:rPr>
                <w:i/>
              </w:rPr>
            </w:pPr>
          </w:p>
          <w:p w14:paraId="3B745A14" w14:textId="52B1C80E" w:rsidR="003C1D9A" w:rsidRPr="002455AC" w:rsidRDefault="003C1D9A" w:rsidP="00840A6A">
            <w:pPr>
              <w:pStyle w:val="TableParagraph"/>
              <w:ind w:right="95"/>
              <w:jc w:val="right"/>
              <w:rPr>
                <w:b/>
              </w:rPr>
            </w:pPr>
          </w:p>
        </w:tc>
      </w:tr>
    </w:tbl>
    <w:p w14:paraId="77463B29" w14:textId="77777777" w:rsidR="005313B9" w:rsidRDefault="005313B9" w:rsidP="00837CBE">
      <w:pPr>
        <w:pStyle w:val="Corpodetexto"/>
        <w:spacing w:before="180" w:line="259" w:lineRule="auto"/>
        <w:ind w:right="251"/>
        <w:jc w:val="both"/>
      </w:pPr>
    </w:p>
    <w:p w14:paraId="4A05F98F" w14:textId="77777777" w:rsidR="005313B9" w:rsidRDefault="005313B9" w:rsidP="00837CBE">
      <w:pPr>
        <w:pStyle w:val="Corpodetexto"/>
        <w:spacing w:before="180" w:line="259" w:lineRule="auto"/>
        <w:ind w:right="251"/>
        <w:jc w:val="both"/>
      </w:pPr>
    </w:p>
    <w:p w14:paraId="1DAC9136" w14:textId="77777777" w:rsidR="00523A62" w:rsidRDefault="00801078" w:rsidP="00837CBE">
      <w:pPr>
        <w:pStyle w:val="Corpodetexto"/>
        <w:tabs>
          <w:tab w:val="left" w:pos="1397"/>
          <w:tab w:val="left" w:pos="3474"/>
          <w:tab w:val="left" w:pos="4242"/>
        </w:tabs>
      </w:pPr>
      <w:r>
        <w:t xml:space="preserve">Marabá,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20</w:t>
      </w:r>
      <w:r>
        <w:rPr>
          <w:u w:val="single"/>
        </w:rPr>
        <w:tab/>
      </w:r>
    </w:p>
    <w:p w14:paraId="1DAC9137" w14:textId="77777777" w:rsidR="00523A62" w:rsidRDefault="00523A62" w:rsidP="00837CBE">
      <w:pPr>
        <w:pStyle w:val="Corpodetexto"/>
        <w:rPr>
          <w:sz w:val="20"/>
        </w:rPr>
      </w:pPr>
    </w:p>
    <w:p w14:paraId="1DAC9138" w14:textId="77777777" w:rsidR="00523A62" w:rsidRDefault="00523A62" w:rsidP="00837CBE">
      <w:pPr>
        <w:pStyle w:val="Corpodetexto"/>
        <w:rPr>
          <w:sz w:val="20"/>
        </w:rPr>
      </w:pPr>
    </w:p>
    <w:p w14:paraId="1DAC9139" w14:textId="77777777" w:rsidR="00523A62" w:rsidRDefault="00523A62" w:rsidP="00837CBE">
      <w:pPr>
        <w:pStyle w:val="Corpodetexto"/>
        <w:rPr>
          <w:sz w:val="20"/>
        </w:rPr>
      </w:pPr>
    </w:p>
    <w:p w14:paraId="1DAC913A" w14:textId="77777777" w:rsidR="00523A62" w:rsidRDefault="00523A62" w:rsidP="00837CBE">
      <w:pPr>
        <w:pStyle w:val="Corpodetexto"/>
        <w:rPr>
          <w:sz w:val="20"/>
        </w:rPr>
      </w:pPr>
    </w:p>
    <w:p w14:paraId="1DAC913B" w14:textId="77777777" w:rsidR="00523A62" w:rsidRDefault="00523A62" w:rsidP="00837CBE">
      <w:pPr>
        <w:pStyle w:val="Corpodetexto"/>
        <w:rPr>
          <w:sz w:val="20"/>
        </w:rPr>
      </w:pPr>
    </w:p>
    <w:p w14:paraId="1DAC913C" w14:textId="77777777" w:rsidR="00523A62" w:rsidRDefault="00523A62" w:rsidP="00837CBE">
      <w:pPr>
        <w:pStyle w:val="Corpodetexto"/>
        <w:rPr>
          <w:sz w:val="20"/>
        </w:rPr>
      </w:pPr>
    </w:p>
    <w:p w14:paraId="1DAC913D" w14:textId="77777777" w:rsidR="00523A62" w:rsidRDefault="00523A62" w:rsidP="00837CBE">
      <w:pPr>
        <w:pStyle w:val="Corpodetexto"/>
        <w:rPr>
          <w:sz w:val="20"/>
        </w:rPr>
      </w:pPr>
    </w:p>
    <w:p w14:paraId="1DAC913E" w14:textId="77777777" w:rsidR="00523A62" w:rsidRDefault="00523A62" w:rsidP="00837CBE">
      <w:pPr>
        <w:pStyle w:val="Corpodetexto"/>
        <w:spacing w:before="28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249"/>
        <w:gridCol w:w="992"/>
        <w:gridCol w:w="4390"/>
      </w:tblGrid>
      <w:tr w:rsidR="00523A62" w14:paraId="1DAC9142" w14:textId="77777777">
        <w:trPr>
          <w:trHeight w:val="263"/>
        </w:trPr>
        <w:tc>
          <w:tcPr>
            <w:tcW w:w="4249" w:type="dxa"/>
            <w:tcBorders>
              <w:top w:val="single" w:sz="4" w:space="0" w:color="000000"/>
            </w:tcBorders>
          </w:tcPr>
          <w:p w14:paraId="1DAC913F" w14:textId="77777777" w:rsidR="00523A62" w:rsidRDefault="00801078" w:rsidP="000717A8">
            <w:pPr>
              <w:pStyle w:val="TableParagraph"/>
              <w:spacing w:line="244" w:lineRule="exact"/>
              <w:jc w:val="center"/>
            </w:pPr>
            <w:r>
              <w:t>Usuário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contratante</w:t>
            </w:r>
          </w:p>
        </w:tc>
        <w:tc>
          <w:tcPr>
            <w:tcW w:w="992" w:type="dxa"/>
          </w:tcPr>
          <w:p w14:paraId="1DAC9140" w14:textId="77777777" w:rsidR="00523A62" w:rsidRDefault="00523A62" w:rsidP="00837C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0" w:type="dxa"/>
            <w:tcBorders>
              <w:top w:val="single" w:sz="4" w:space="0" w:color="000000"/>
            </w:tcBorders>
          </w:tcPr>
          <w:p w14:paraId="1DAC9141" w14:textId="26FAD422" w:rsidR="00523A62" w:rsidRDefault="000717A8" w:rsidP="00DC2EAF">
            <w:pPr>
              <w:pStyle w:val="TableParagraph"/>
              <w:spacing w:line="244" w:lineRule="exact"/>
              <w:jc w:val="center"/>
            </w:pPr>
            <w:r>
              <w:t>Comitê Gestor</w:t>
            </w:r>
          </w:p>
        </w:tc>
      </w:tr>
    </w:tbl>
    <w:p w14:paraId="1DAC9143" w14:textId="77777777" w:rsidR="002B02BF" w:rsidRDefault="002B02BF" w:rsidP="00837CBE"/>
    <w:sectPr w:rsidR="002B02BF">
      <w:headerReference w:type="default" r:id="rId7"/>
      <w:footerReference w:type="default" r:id="rId8"/>
      <w:pgSz w:w="11910" w:h="16840"/>
      <w:pgMar w:top="1520" w:right="880" w:bottom="1260" w:left="1020" w:header="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A296" w14:textId="77777777" w:rsidR="00EA0A39" w:rsidRDefault="00EA0A39">
      <w:r>
        <w:separator/>
      </w:r>
    </w:p>
  </w:endnote>
  <w:endnote w:type="continuationSeparator" w:id="0">
    <w:p w14:paraId="4904D7A2" w14:textId="77777777" w:rsidR="00EA0A39" w:rsidRDefault="00E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9163" w14:textId="50B59E77" w:rsidR="00523A62" w:rsidRDefault="00523A6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A347" w14:textId="77777777" w:rsidR="00EA0A39" w:rsidRDefault="00EA0A39">
      <w:r>
        <w:separator/>
      </w:r>
    </w:p>
  </w:footnote>
  <w:footnote w:type="continuationSeparator" w:id="0">
    <w:p w14:paraId="37B56C2D" w14:textId="77777777" w:rsidR="00EA0A39" w:rsidRDefault="00EA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8B29" w14:textId="4139D16F" w:rsidR="00AA591E" w:rsidRDefault="00564643" w:rsidP="00AA591E">
    <w:pPr>
      <w:spacing w:before="11"/>
      <w:jc w:val="center"/>
      <w:rPr>
        <w:b/>
      </w:rPr>
    </w:pPr>
    <w:r>
      <w:rPr>
        <w:noProof/>
      </w:rPr>
      <w:drawing>
        <wp:anchor distT="0" distB="0" distL="0" distR="0" simplePos="0" relativeHeight="487383040" behindDoc="1" locked="0" layoutInCell="1" allowOverlap="1" wp14:anchorId="0C9ACD3F" wp14:editId="6B9D3411">
          <wp:simplePos x="0" y="0"/>
          <wp:positionH relativeFrom="page">
            <wp:posOffset>3629025</wp:posOffset>
          </wp:positionH>
          <wp:positionV relativeFrom="page">
            <wp:posOffset>47625</wp:posOffset>
          </wp:positionV>
          <wp:extent cx="391160" cy="492010"/>
          <wp:effectExtent l="0" t="0" r="0" b="0"/>
          <wp:wrapNone/>
          <wp:docPr id="188853782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41180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160" cy="49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C0AB15" w14:textId="311657FA" w:rsidR="00564643" w:rsidRDefault="00564643" w:rsidP="00AA591E">
    <w:pPr>
      <w:spacing w:before="11"/>
      <w:jc w:val="center"/>
      <w:rPr>
        <w:b/>
      </w:rPr>
    </w:pPr>
  </w:p>
  <w:p w14:paraId="16FC5AC4" w14:textId="77777777" w:rsidR="00564643" w:rsidRDefault="00564643" w:rsidP="00AA591E">
    <w:pPr>
      <w:spacing w:before="11"/>
      <w:jc w:val="center"/>
      <w:rPr>
        <w:b/>
      </w:rPr>
    </w:pPr>
  </w:p>
  <w:p w14:paraId="51E39EC1" w14:textId="08E3673E" w:rsidR="00AA591E" w:rsidRDefault="00AA591E" w:rsidP="00AA591E">
    <w:pPr>
      <w:spacing w:before="11"/>
      <w:jc w:val="center"/>
      <w:rPr>
        <w:b/>
      </w:rPr>
    </w:pPr>
    <w:r>
      <w:rPr>
        <w:b/>
      </w:rPr>
      <w:t>UNIVERSIDADE</w:t>
    </w:r>
    <w:r>
      <w:rPr>
        <w:b/>
        <w:spacing w:val="-10"/>
      </w:rPr>
      <w:t xml:space="preserve"> </w:t>
    </w:r>
    <w:r>
      <w:rPr>
        <w:b/>
      </w:rPr>
      <w:t>FEDERAL</w:t>
    </w:r>
    <w:r>
      <w:rPr>
        <w:b/>
        <w:spacing w:val="-6"/>
      </w:rPr>
      <w:t xml:space="preserve"> </w:t>
    </w:r>
    <w:r>
      <w:rPr>
        <w:b/>
      </w:rPr>
      <w:t>DO</w:t>
    </w:r>
    <w:r>
      <w:rPr>
        <w:b/>
        <w:spacing w:val="-8"/>
      </w:rPr>
      <w:t xml:space="preserve"> </w:t>
    </w:r>
    <w:r>
      <w:rPr>
        <w:b/>
      </w:rPr>
      <w:t>SUL</w:t>
    </w:r>
    <w:r>
      <w:rPr>
        <w:b/>
        <w:spacing w:val="-10"/>
      </w:rPr>
      <w:t xml:space="preserve"> </w:t>
    </w:r>
    <w:r>
      <w:rPr>
        <w:b/>
      </w:rPr>
      <w:t>E</w:t>
    </w:r>
    <w:r>
      <w:rPr>
        <w:b/>
        <w:spacing w:val="-11"/>
      </w:rPr>
      <w:t xml:space="preserve"> </w:t>
    </w:r>
    <w:r>
      <w:rPr>
        <w:b/>
      </w:rPr>
      <w:t>SUDESTE</w:t>
    </w:r>
    <w:r>
      <w:rPr>
        <w:b/>
        <w:spacing w:val="-5"/>
      </w:rPr>
      <w:t xml:space="preserve"> </w:t>
    </w:r>
    <w:r>
      <w:rPr>
        <w:b/>
      </w:rPr>
      <w:t>DO</w:t>
    </w:r>
    <w:r>
      <w:rPr>
        <w:b/>
        <w:spacing w:val="-10"/>
      </w:rPr>
      <w:t xml:space="preserve"> </w:t>
    </w:r>
    <w:r>
      <w:rPr>
        <w:b/>
        <w:spacing w:val="-4"/>
      </w:rPr>
      <w:t>PARÁ</w:t>
    </w:r>
  </w:p>
  <w:p w14:paraId="244E24FC" w14:textId="77777777" w:rsidR="00AA591E" w:rsidRDefault="00AA591E" w:rsidP="00AA591E">
    <w:pPr>
      <w:spacing w:before="1"/>
      <w:ind w:left="216" w:right="161" w:hanging="44"/>
      <w:jc w:val="center"/>
      <w:rPr>
        <w:b/>
      </w:rPr>
    </w:pPr>
    <w:r>
      <w:rPr>
        <w:b/>
      </w:rPr>
      <w:t>INSTITUTO DE CIENCIAS EXATAS -ICE</w:t>
    </w:r>
  </w:p>
  <w:p w14:paraId="64EDAD56" w14:textId="77777777" w:rsidR="00AA591E" w:rsidRDefault="00AA591E" w:rsidP="00AA591E">
    <w:pPr>
      <w:spacing w:before="1"/>
      <w:ind w:left="216" w:right="161" w:hanging="44"/>
      <w:jc w:val="center"/>
      <w:rPr>
        <w:b/>
      </w:rPr>
    </w:pPr>
    <w:r>
      <w:rPr>
        <w:b/>
      </w:rPr>
      <w:t>PROGRAMA DE PÓS-GRADUAÇÃO EM QUÍMICA</w:t>
    </w:r>
  </w:p>
  <w:p w14:paraId="0D1FBBA0" w14:textId="77777777" w:rsidR="00AA591E" w:rsidRDefault="00AA591E" w:rsidP="00AA591E">
    <w:pPr>
      <w:spacing w:before="1"/>
      <w:ind w:left="216" w:right="161" w:hanging="44"/>
      <w:jc w:val="center"/>
      <w:rPr>
        <w:b/>
      </w:rPr>
    </w:pPr>
    <w:r>
      <w:rPr>
        <w:b/>
      </w:rPr>
      <w:t>FACULDADE DE QUÍMICA</w:t>
    </w:r>
  </w:p>
  <w:p w14:paraId="156D9483" w14:textId="77777777" w:rsidR="00AA591E" w:rsidRDefault="00AA591E" w:rsidP="00AA591E">
    <w:pPr>
      <w:spacing w:before="1"/>
      <w:ind w:left="216" w:right="161" w:hanging="44"/>
      <w:jc w:val="center"/>
      <w:rPr>
        <w:sz w:val="18"/>
      </w:rPr>
    </w:pPr>
    <w:r>
      <w:rPr>
        <w:b/>
      </w:rPr>
      <w:t xml:space="preserve"> </w:t>
    </w:r>
    <w:r>
      <w:rPr>
        <w:sz w:val="18"/>
      </w:rPr>
      <w:t>Avenida dos Ipês, s/n – Cidade Jardim - CEP: 68500-000 - Marabá – Pará Cidade</w:t>
    </w:r>
    <w:r>
      <w:rPr>
        <w:spacing w:val="-4"/>
        <w:sz w:val="18"/>
      </w:rPr>
      <w:t xml:space="preserve"> </w:t>
    </w:r>
    <w:r>
      <w:rPr>
        <w:sz w:val="18"/>
      </w:rPr>
      <w:t>Universitária</w:t>
    </w:r>
    <w:r>
      <w:rPr>
        <w:spacing w:val="-4"/>
        <w:sz w:val="18"/>
      </w:rPr>
      <w:t xml:space="preserve"> </w:t>
    </w:r>
    <w:r>
      <w:rPr>
        <w:sz w:val="18"/>
      </w:rPr>
      <w:t>– UNIFESSPA</w:t>
    </w:r>
    <w:r>
      <w:rPr>
        <w:spacing w:val="-10"/>
        <w:sz w:val="18"/>
      </w:rPr>
      <w:t xml:space="preserve"> </w:t>
    </w:r>
    <w:r>
      <w:rPr>
        <w:sz w:val="18"/>
      </w:rPr>
      <w:t>–</w:t>
    </w:r>
    <w:r>
      <w:rPr>
        <w:spacing w:val="-3"/>
        <w:sz w:val="18"/>
      </w:rPr>
      <w:t xml:space="preserve"> </w:t>
    </w:r>
    <w:r>
      <w:rPr>
        <w:sz w:val="18"/>
      </w:rPr>
      <w:t>Campus</w:t>
    </w:r>
    <w:r>
      <w:rPr>
        <w:spacing w:val="-2"/>
        <w:sz w:val="18"/>
      </w:rPr>
      <w:t xml:space="preserve"> </w:t>
    </w:r>
    <w:r>
      <w:rPr>
        <w:sz w:val="18"/>
      </w:rPr>
      <w:t>III</w:t>
    </w:r>
    <w:r>
      <w:rPr>
        <w:spacing w:val="-10"/>
        <w:sz w:val="18"/>
      </w:rPr>
      <w:t xml:space="preserve"> </w:t>
    </w:r>
    <w:r>
      <w:rPr>
        <w:sz w:val="18"/>
      </w:rPr>
      <w:t>-</w:t>
    </w:r>
    <w:r>
      <w:rPr>
        <w:spacing w:val="-6"/>
        <w:sz w:val="18"/>
      </w:rPr>
      <w:t xml:space="preserve"> </w:t>
    </w:r>
    <w:r>
      <w:rPr>
        <w:sz w:val="18"/>
      </w:rPr>
      <w:t>Telefone:</w:t>
    </w:r>
    <w:r>
      <w:rPr>
        <w:spacing w:val="-9"/>
        <w:sz w:val="18"/>
      </w:rPr>
      <w:t xml:space="preserve"> </w:t>
    </w:r>
    <w:r>
      <w:rPr>
        <w:sz w:val="18"/>
      </w:rPr>
      <w:t>(94)</w:t>
    </w:r>
    <w:r>
      <w:rPr>
        <w:spacing w:val="-12"/>
        <w:sz w:val="18"/>
      </w:rPr>
      <w:t xml:space="preserve"> </w:t>
    </w:r>
    <w:r>
      <w:rPr>
        <w:sz w:val="18"/>
      </w:rPr>
      <w:t>2101-5920</w:t>
    </w:r>
  </w:p>
  <w:p w14:paraId="6746FB5C" w14:textId="77777777" w:rsidR="00AA591E" w:rsidRDefault="00AA59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E39"/>
    <w:multiLevelType w:val="hybridMultilevel"/>
    <w:tmpl w:val="AEEABED8"/>
    <w:lvl w:ilvl="0" w:tplc="068A50D0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F06778">
      <w:numFmt w:val="bullet"/>
      <w:lvlText w:val="•"/>
      <w:lvlJc w:val="left"/>
      <w:pPr>
        <w:ind w:left="1108" w:hanging="119"/>
      </w:pPr>
      <w:rPr>
        <w:rFonts w:hint="default"/>
        <w:lang w:val="pt-PT" w:eastAsia="en-US" w:bidi="ar-SA"/>
      </w:rPr>
    </w:lvl>
    <w:lvl w:ilvl="2" w:tplc="DBD29CB0">
      <w:numFmt w:val="bullet"/>
      <w:lvlText w:val="•"/>
      <w:lvlJc w:val="left"/>
      <w:pPr>
        <w:ind w:left="2097" w:hanging="119"/>
      </w:pPr>
      <w:rPr>
        <w:rFonts w:hint="default"/>
        <w:lang w:val="pt-PT" w:eastAsia="en-US" w:bidi="ar-SA"/>
      </w:rPr>
    </w:lvl>
    <w:lvl w:ilvl="3" w:tplc="8924CF44">
      <w:numFmt w:val="bullet"/>
      <w:lvlText w:val="•"/>
      <w:lvlJc w:val="left"/>
      <w:pPr>
        <w:ind w:left="3085" w:hanging="119"/>
      </w:pPr>
      <w:rPr>
        <w:rFonts w:hint="default"/>
        <w:lang w:val="pt-PT" w:eastAsia="en-US" w:bidi="ar-SA"/>
      </w:rPr>
    </w:lvl>
    <w:lvl w:ilvl="4" w:tplc="D984165A">
      <w:numFmt w:val="bullet"/>
      <w:lvlText w:val="•"/>
      <w:lvlJc w:val="left"/>
      <w:pPr>
        <w:ind w:left="4074" w:hanging="119"/>
      </w:pPr>
      <w:rPr>
        <w:rFonts w:hint="default"/>
        <w:lang w:val="pt-PT" w:eastAsia="en-US" w:bidi="ar-SA"/>
      </w:rPr>
    </w:lvl>
    <w:lvl w:ilvl="5" w:tplc="CC3001F6">
      <w:numFmt w:val="bullet"/>
      <w:lvlText w:val="•"/>
      <w:lvlJc w:val="left"/>
      <w:pPr>
        <w:ind w:left="5063" w:hanging="119"/>
      </w:pPr>
      <w:rPr>
        <w:rFonts w:hint="default"/>
        <w:lang w:val="pt-PT" w:eastAsia="en-US" w:bidi="ar-SA"/>
      </w:rPr>
    </w:lvl>
    <w:lvl w:ilvl="6" w:tplc="B7C21646">
      <w:numFmt w:val="bullet"/>
      <w:lvlText w:val="•"/>
      <w:lvlJc w:val="left"/>
      <w:pPr>
        <w:ind w:left="6051" w:hanging="119"/>
      </w:pPr>
      <w:rPr>
        <w:rFonts w:hint="default"/>
        <w:lang w:val="pt-PT" w:eastAsia="en-US" w:bidi="ar-SA"/>
      </w:rPr>
    </w:lvl>
    <w:lvl w:ilvl="7" w:tplc="C82E2B5A">
      <w:numFmt w:val="bullet"/>
      <w:lvlText w:val="•"/>
      <w:lvlJc w:val="left"/>
      <w:pPr>
        <w:ind w:left="7040" w:hanging="119"/>
      </w:pPr>
      <w:rPr>
        <w:rFonts w:hint="default"/>
        <w:lang w:val="pt-PT" w:eastAsia="en-US" w:bidi="ar-SA"/>
      </w:rPr>
    </w:lvl>
    <w:lvl w:ilvl="8" w:tplc="764A8AC4">
      <w:numFmt w:val="bullet"/>
      <w:lvlText w:val="•"/>
      <w:lvlJc w:val="left"/>
      <w:pPr>
        <w:ind w:left="8029" w:hanging="119"/>
      </w:pPr>
      <w:rPr>
        <w:rFonts w:hint="default"/>
        <w:lang w:val="pt-PT" w:eastAsia="en-US" w:bidi="ar-SA"/>
      </w:rPr>
    </w:lvl>
  </w:abstractNum>
  <w:abstractNum w:abstractNumId="1" w15:restartNumberingAfterBreak="0">
    <w:nsid w:val="35F40D7D"/>
    <w:multiLevelType w:val="hybridMultilevel"/>
    <w:tmpl w:val="647A2AF6"/>
    <w:lvl w:ilvl="0" w:tplc="78BE764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61E7C3A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2" w:tplc="60FE7814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208053E6">
      <w:numFmt w:val="bullet"/>
      <w:lvlText w:val="•"/>
      <w:lvlJc w:val="left"/>
      <w:pPr>
        <w:ind w:left="3589" w:hanging="360"/>
      </w:pPr>
      <w:rPr>
        <w:rFonts w:hint="default"/>
        <w:lang w:val="pt-PT" w:eastAsia="en-US" w:bidi="ar-SA"/>
      </w:rPr>
    </w:lvl>
    <w:lvl w:ilvl="4" w:tplc="18C4852A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32903440">
      <w:numFmt w:val="bullet"/>
      <w:lvlText w:val="•"/>
      <w:lvlJc w:val="left"/>
      <w:pPr>
        <w:ind w:left="5423" w:hanging="360"/>
      </w:pPr>
      <w:rPr>
        <w:rFonts w:hint="default"/>
        <w:lang w:val="pt-PT" w:eastAsia="en-US" w:bidi="ar-SA"/>
      </w:rPr>
    </w:lvl>
    <w:lvl w:ilvl="6" w:tplc="093A54B2">
      <w:numFmt w:val="bullet"/>
      <w:lvlText w:val="•"/>
      <w:lvlJc w:val="left"/>
      <w:pPr>
        <w:ind w:left="6339" w:hanging="360"/>
      </w:pPr>
      <w:rPr>
        <w:rFonts w:hint="default"/>
        <w:lang w:val="pt-PT" w:eastAsia="en-US" w:bidi="ar-SA"/>
      </w:rPr>
    </w:lvl>
    <w:lvl w:ilvl="7" w:tplc="CCDCAFEE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DE14680A">
      <w:numFmt w:val="bullet"/>
      <w:lvlText w:val="•"/>
      <w:lvlJc w:val="left"/>
      <w:pPr>
        <w:ind w:left="8173" w:hanging="360"/>
      </w:pPr>
      <w:rPr>
        <w:rFonts w:hint="default"/>
        <w:lang w:val="pt-PT" w:eastAsia="en-US" w:bidi="ar-SA"/>
      </w:rPr>
    </w:lvl>
  </w:abstractNum>
  <w:num w:numId="1" w16cid:durableId="775441168">
    <w:abstractNumId w:val="0"/>
  </w:num>
  <w:num w:numId="2" w16cid:durableId="127220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A62"/>
    <w:rsid w:val="00020163"/>
    <w:rsid w:val="00026D29"/>
    <w:rsid w:val="000376BB"/>
    <w:rsid w:val="000717A8"/>
    <w:rsid w:val="00073CB0"/>
    <w:rsid w:val="000C2016"/>
    <w:rsid w:val="001028E4"/>
    <w:rsid w:val="00105189"/>
    <w:rsid w:val="001137AD"/>
    <w:rsid w:val="00142311"/>
    <w:rsid w:val="00184520"/>
    <w:rsid w:val="001A55D9"/>
    <w:rsid w:val="001B594E"/>
    <w:rsid w:val="001C5B4D"/>
    <w:rsid w:val="001E74B5"/>
    <w:rsid w:val="00201EAB"/>
    <w:rsid w:val="002455AC"/>
    <w:rsid w:val="00263AA0"/>
    <w:rsid w:val="002837A5"/>
    <w:rsid w:val="002A143B"/>
    <w:rsid w:val="002B02BF"/>
    <w:rsid w:val="002C1920"/>
    <w:rsid w:val="002C4907"/>
    <w:rsid w:val="002C55A6"/>
    <w:rsid w:val="0035780B"/>
    <w:rsid w:val="00360733"/>
    <w:rsid w:val="00390C17"/>
    <w:rsid w:val="00391B0A"/>
    <w:rsid w:val="003C1D9A"/>
    <w:rsid w:val="003E37E2"/>
    <w:rsid w:val="003F1F3D"/>
    <w:rsid w:val="00402B07"/>
    <w:rsid w:val="00413181"/>
    <w:rsid w:val="0045704D"/>
    <w:rsid w:val="00460318"/>
    <w:rsid w:val="004D5646"/>
    <w:rsid w:val="00523A62"/>
    <w:rsid w:val="005313B9"/>
    <w:rsid w:val="005371FD"/>
    <w:rsid w:val="00540546"/>
    <w:rsid w:val="005452A0"/>
    <w:rsid w:val="00564643"/>
    <w:rsid w:val="005A031E"/>
    <w:rsid w:val="005A325F"/>
    <w:rsid w:val="005B02B5"/>
    <w:rsid w:val="005B3F2B"/>
    <w:rsid w:val="005F0D18"/>
    <w:rsid w:val="00640EA7"/>
    <w:rsid w:val="006A5970"/>
    <w:rsid w:val="006D6748"/>
    <w:rsid w:val="006F1A8E"/>
    <w:rsid w:val="007117AE"/>
    <w:rsid w:val="00716385"/>
    <w:rsid w:val="00731514"/>
    <w:rsid w:val="007740A9"/>
    <w:rsid w:val="00801078"/>
    <w:rsid w:val="00813217"/>
    <w:rsid w:val="00836627"/>
    <w:rsid w:val="00837CBE"/>
    <w:rsid w:val="00862889"/>
    <w:rsid w:val="00865378"/>
    <w:rsid w:val="0087195A"/>
    <w:rsid w:val="0087797F"/>
    <w:rsid w:val="00891AC8"/>
    <w:rsid w:val="008A5E76"/>
    <w:rsid w:val="008B0E3B"/>
    <w:rsid w:val="008B1BFA"/>
    <w:rsid w:val="008E70FB"/>
    <w:rsid w:val="00944F68"/>
    <w:rsid w:val="00962276"/>
    <w:rsid w:val="009866E4"/>
    <w:rsid w:val="009B6FEB"/>
    <w:rsid w:val="00A066A2"/>
    <w:rsid w:val="00A10371"/>
    <w:rsid w:val="00A26513"/>
    <w:rsid w:val="00A4692E"/>
    <w:rsid w:val="00A47B03"/>
    <w:rsid w:val="00AA591E"/>
    <w:rsid w:val="00AB1D5A"/>
    <w:rsid w:val="00AD4278"/>
    <w:rsid w:val="00AE486C"/>
    <w:rsid w:val="00AF36AB"/>
    <w:rsid w:val="00B37C5F"/>
    <w:rsid w:val="00B65F13"/>
    <w:rsid w:val="00BC0D14"/>
    <w:rsid w:val="00BF31D9"/>
    <w:rsid w:val="00BF7B0A"/>
    <w:rsid w:val="00C046C0"/>
    <w:rsid w:val="00C14C24"/>
    <w:rsid w:val="00C50902"/>
    <w:rsid w:val="00C86940"/>
    <w:rsid w:val="00CC5043"/>
    <w:rsid w:val="00CD7BFC"/>
    <w:rsid w:val="00CE5060"/>
    <w:rsid w:val="00CF25CE"/>
    <w:rsid w:val="00D067B7"/>
    <w:rsid w:val="00D4256A"/>
    <w:rsid w:val="00D65864"/>
    <w:rsid w:val="00D878E0"/>
    <w:rsid w:val="00DC2EAF"/>
    <w:rsid w:val="00DF0D78"/>
    <w:rsid w:val="00E84A2C"/>
    <w:rsid w:val="00E87789"/>
    <w:rsid w:val="00E91D24"/>
    <w:rsid w:val="00E96472"/>
    <w:rsid w:val="00EA0A39"/>
    <w:rsid w:val="00EB0BD2"/>
    <w:rsid w:val="00EB1CC5"/>
    <w:rsid w:val="00EC3FB6"/>
    <w:rsid w:val="00EC566D"/>
    <w:rsid w:val="00F01062"/>
    <w:rsid w:val="00F27842"/>
    <w:rsid w:val="00F27B12"/>
    <w:rsid w:val="00F30076"/>
    <w:rsid w:val="00F36D41"/>
    <w:rsid w:val="00F93595"/>
    <w:rsid w:val="00F97161"/>
    <w:rsid w:val="00FA0370"/>
    <w:rsid w:val="00FE1E1C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9073"/>
  <w15:docId w15:val="{C1688CF9-2613-4971-8F5E-6346A6E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7"/>
      <w:ind w:right="143"/>
      <w:jc w:val="center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2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5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591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5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591E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01E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EA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13181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3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Acesso e Utilização - LPMM</dc:title>
  <dc:subject>Documentos Administrativos</dc:subject>
  <dc:creator>Gustavo Figueira de Paula</dc:creator>
  <cp:keywords>LPMM;RAU</cp:keywords>
  <cp:lastModifiedBy>FRANCISCO CARVALHO</cp:lastModifiedBy>
  <cp:revision>2</cp:revision>
  <cp:lastPrinted>2025-01-07T17:53:00Z</cp:lastPrinted>
  <dcterms:created xsi:type="dcterms:W3CDTF">2025-01-07T18:13:00Z</dcterms:created>
  <dcterms:modified xsi:type="dcterms:W3CDTF">2025-01-07T18:13:00Z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